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029742A" w14:textId="77777777">
      <w:pPr>
        <w:pBdr/>
        <w:spacing w:line="276" w:lineRule="auto"/>
        <w:ind/>
        <w:rPr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ro-RO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1334452</wp:posOffset>
                </wp:positionH>
                <wp:positionV relativeFrom="paragraph">
                  <wp:posOffset>-409575</wp:posOffset>
                </wp:positionV>
                <wp:extent cx="6475095" cy="1050290"/>
                <wp:effectExtent l="0" t="0" r="0" b="0"/>
                <wp:wrapSquare wrapText="bothSides"/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620796" name="Image1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9"/>
                        <a:srcRect l="-14" t="-87" r="-13" b="-87"/>
                        <a:stretch/>
                      </pic:blipFill>
                      <pic:spPr bwMode="auto">
                        <a:xfrm>
                          <a:off x="0" y="0"/>
                          <a:ext cx="6475095" cy="10502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;o:allowoverlap:true;o:allowincell:true;mso-position-horizontal-relative:text;margin-left:105.07pt;mso-position-horizontal:absolute;mso-position-vertical-relative:text;margin-top:-32.25pt;mso-position-vertical:absolute;width:509.85pt;height:82.70pt;mso-wrap-distance-left:0.00pt;mso-wrap-distance-top:0.00pt;mso-wrap-distance-right:0.00pt;mso-wrap-distance-bottom:0.00pt;z-index:1;" stroked="false">
                <w10:wrap type="square"/>
                <v:imagedata r:id="rId9" o:title="" croptop="-56f" cropleft="-8f" cropbottom="-56f" cropright="-8f"/>
                <o:lock v:ext="edit" rotation="t"/>
              </v:shape>
            </w:pict>
          </mc:Fallback>
        </mc:AlternateContent>
      </w:r>
      <w:r>
        <w:rPr>
          <w:lang w:val="ro-RO"/>
        </w:rPr>
      </w:r>
    </w:p>
    <w:p w14:paraId="015A638D" w14:textId="77777777">
      <w:pPr>
        <w:pStyle w:val="907"/>
        <w:pBdr/>
        <w:spacing w:after="200" w:line="276" w:lineRule="auto"/>
        <w:ind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</w:r>
    </w:p>
    <w:p w14:paraId="03A9C81B" w14:textId="77777777">
      <w:pPr>
        <w:pStyle w:val="907"/>
        <w:pBdr/>
        <w:spacing w:after="200" w:line="276" w:lineRule="auto"/>
        <w:ind w:firstLine="0" w:left="0"/>
        <w:rPr>
          <w:rFonts w:ascii="Times New Roman" w:hAnsi="Times New Roman" w:eastAsia="Times New Roman" w:cs="Times New Roman"/>
          <w:sz w:val="32"/>
          <w:szCs w:val="32"/>
          <w:lang w:val="ro-RO"/>
        </w:rPr>
      </w:pPr>
      <w:r>
        <w:rPr>
          <w:rFonts w:ascii="Times New Roman" w:hAnsi="Times New Roman" w:eastAsia="Times New Roman" w:cs="Times New Roman"/>
          <w:sz w:val="32"/>
          <w:szCs w:val="32"/>
          <w:lang w:val="ro-RO"/>
        </w:rPr>
      </w:r>
      <w:r>
        <w:rPr>
          <w:rFonts w:ascii="Times New Roman" w:hAnsi="Times New Roman" w:eastAsia="Times New Roman" w:cs="Times New Roman"/>
          <w:sz w:val="32"/>
          <w:szCs w:val="32"/>
          <w:lang w:val="ro-RO"/>
        </w:rPr>
      </w:r>
    </w:p>
    <w:p w14:paraId="236E69E9" w14:textId="77777777">
      <w:pPr>
        <w:pStyle w:val="907"/>
        <w:pBdr/>
        <w:spacing w:after="200" w:line="276" w:lineRule="auto"/>
        <w:ind w:firstLine="0" w:left="0"/>
        <w:rPr>
          <w:rFonts w:ascii="Times New Roman" w:hAnsi="Times New Roman" w:eastAsia="Times New Roman" w:cs="Times New Roman"/>
          <w:sz w:val="32"/>
          <w:szCs w:val="32"/>
          <w:lang w:val="ro-RO"/>
        </w:rPr>
      </w:pPr>
      <w:r>
        <w:rPr>
          <w:rFonts w:ascii="Times New Roman" w:hAnsi="Times New Roman" w:eastAsia="Times New Roman" w:cs="Times New Roman"/>
          <w:sz w:val="32"/>
          <w:szCs w:val="32"/>
          <w:lang w:val="ro-RO"/>
        </w:rPr>
      </w:r>
      <w:r>
        <w:rPr>
          <w:rFonts w:ascii="Times New Roman" w:hAnsi="Times New Roman" w:eastAsia="Times New Roman" w:cs="Times New Roman"/>
          <w:sz w:val="32"/>
          <w:szCs w:val="32"/>
          <w:lang w:val="ro-RO"/>
        </w:rPr>
      </w:r>
    </w:p>
    <w:p w14:paraId="5DE1D429" w14:textId="77777777">
      <w:pPr>
        <w:pStyle w:val="907"/>
        <w:pBdr/>
        <w:spacing w:after="200" w:line="276" w:lineRule="auto"/>
        <w:ind/>
        <w:jc w:val="center"/>
        <w:rPr>
          <w:rFonts w:ascii="Times New Roman" w:hAnsi="Times New Roman" w:eastAsia="Times New Roman" w:cs="Times New Roman"/>
          <w:sz w:val="32"/>
          <w:szCs w:val="32"/>
          <w:lang w:val="ro-RO"/>
        </w:rPr>
      </w:pPr>
      <w:r>
        <w:rPr>
          <w:rFonts w:ascii="Times New Roman" w:hAnsi="Times New Roman" w:eastAsia="Times New Roman" w:cs="Times New Roman"/>
          <w:sz w:val="32"/>
          <w:szCs w:val="32"/>
          <w:lang w:val="ro-RO"/>
        </w:rPr>
        <w:t xml:space="preserve">ANEXĂ</w:t>
      </w:r>
      <w:r>
        <w:rPr>
          <w:rFonts w:ascii="Times New Roman" w:hAnsi="Times New Roman" w:eastAsia="Times New Roman" w:cs="Times New Roman"/>
          <w:spacing w:val="-4"/>
          <w:sz w:val="32"/>
          <w:szCs w:val="32"/>
          <w:lang w:val="ro-RO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lang w:val="ro-RO"/>
        </w:rPr>
        <w:t xml:space="preserve">LA</w:t>
      </w:r>
      <w:r>
        <w:rPr>
          <w:rFonts w:ascii="Times New Roman" w:hAnsi="Times New Roman" w:eastAsia="Times New Roman" w:cs="Times New Roman"/>
          <w:spacing w:val="-4"/>
          <w:sz w:val="32"/>
          <w:szCs w:val="32"/>
          <w:lang w:val="ro-RO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2"/>
          <w:szCs w:val="32"/>
          <w:lang w:val="ro-RO"/>
        </w:rPr>
        <w:t xml:space="preserve">R</w:t>
      </w:r>
      <w:r>
        <w:rPr>
          <w:rFonts w:ascii="Times New Roman" w:hAnsi="Times New Roman" w:eastAsia="Times New Roman" w:cs="Times New Roman"/>
          <w:sz w:val="32"/>
          <w:szCs w:val="32"/>
          <w:lang w:val="ro-RO"/>
        </w:rPr>
        <w:t xml:space="preserve">EGULAMENTUL</w:t>
      </w:r>
      <w:r>
        <w:rPr>
          <w:rFonts w:ascii="Times New Roman" w:hAnsi="Times New Roman" w:eastAsia="Times New Roman" w:cs="Times New Roman"/>
          <w:spacing w:val="-2"/>
          <w:sz w:val="32"/>
          <w:szCs w:val="32"/>
          <w:lang w:val="ro-RO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lang w:val="ro-RO"/>
        </w:rPr>
        <w:t xml:space="preserve">DE</w:t>
      </w:r>
      <w:r>
        <w:rPr>
          <w:rFonts w:ascii="Times New Roman" w:hAnsi="Times New Roman" w:eastAsia="Times New Roman" w:cs="Times New Roman"/>
          <w:spacing w:val="-4"/>
          <w:sz w:val="32"/>
          <w:szCs w:val="32"/>
          <w:lang w:val="ro-RO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lang w:val="ro-RO"/>
        </w:rPr>
        <w:t xml:space="preserve">ACORDA</w:t>
      </w:r>
      <w:r>
        <w:rPr>
          <w:rFonts w:ascii="Times New Roman" w:hAnsi="Times New Roman" w:eastAsia="Times New Roman" w:cs="Times New Roman"/>
          <w:spacing w:val="-2"/>
          <w:sz w:val="32"/>
          <w:szCs w:val="32"/>
          <w:lang w:val="ro-RO"/>
        </w:rPr>
        <w:t xml:space="preserve">R</w:t>
      </w:r>
      <w:r>
        <w:rPr>
          <w:rFonts w:ascii="Times New Roman" w:hAnsi="Times New Roman" w:eastAsia="Times New Roman" w:cs="Times New Roman"/>
          <w:sz w:val="32"/>
          <w:szCs w:val="32"/>
          <w:lang w:val="ro-RO"/>
        </w:rPr>
        <w:t xml:space="preserve">E</w:t>
      </w:r>
      <w:r>
        <w:rPr>
          <w:rFonts w:ascii="Times New Roman" w:hAnsi="Times New Roman" w:eastAsia="Times New Roman" w:cs="Times New Roman"/>
          <w:spacing w:val="-3"/>
          <w:sz w:val="32"/>
          <w:szCs w:val="32"/>
          <w:lang w:val="ro-RO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lang w:val="ro-RO"/>
        </w:rPr>
        <w:t xml:space="preserve">A</w:t>
      </w:r>
      <w:r>
        <w:rPr>
          <w:rFonts w:ascii="Times New Roman" w:hAnsi="Times New Roman" w:eastAsia="Times New Roman" w:cs="Times New Roman"/>
          <w:spacing w:val="-5"/>
          <w:sz w:val="32"/>
          <w:szCs w:val="32"/>
          <w:lang w:val="ro-RO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lang w:val="ro-RO"/>
        </w:rPr>
        <w:t xml:space="preserve">G</w:t>
      </w:r>
      <w:r>
        <w:rPr>
          <w:rFonts w:ascii="Times New Roman" w:hAnsi="Times New Roman" w:eastAsia="Times New Roman" w:cs="Times New Roman"/>
          <w:spacing w:val="-2"/>
          <w:sz w:val="32"/>
          <w:szCs w:val="32"/>
          <w:lang w:val="ro-RO"/>
        </w:rPr>
        <w:t xml:space="preserve">R</w:t>
      </w:r>
      <w:r>
        <w:rPr>
          <w:rFonts w:ascii="Times New Roman" w:hAnsi="Times New Roman" w:eastAsia="Times New Roman" w:cs="Times New Roman"/>
          <w:sz w:val="32"/>
          <w:szCs w:val="32"/>
          <w:lang w:val="ro-RO"/>
        </w:rPr>
        <w:t xml:space="preserve">ADAȚ</w:t>
      </w:r>
      <w:r>
        <w:rPr>
          <w:rFonts w:ascii="Times New Roman" w:hAnsi="Times New Roman" w:eastAsia="Times New Roman" w:cs="Times New Roman"/>
          <w:spacing w:val="-2"/>
          <w:sz w:val="32"/>
          <w:szCs w:val="32"/>
          <w:lang w:val="ro-RO"/>
        </w:rPr>
        <w:t xml:space="preserve">I</w:t>
      </w:r>
      <w:r>
        <w:rPr>
          <w:rFonts w:ascii="Times New Roman" w:hAnsi="Times New Roman" w:eastAsia="Times New Roman" w:cs="Times New Roman"/>
          <w:sz w:val="32"/>
          <w:szCs w:val="32"/>
          <w:lang w:val="ro-RO"/>
        </w:rPr>
        <w:t xml:space="preserve">E</w:t>
      </w:r>
      <w:r>
        <w:rPr>
          <w:rFonts w:ascii="Times New Roman" w:hAnsi="Times New Roman" w:eastAsia="Times New Roman" w:cs="Times New Roman"/>
          <w:spacing w:val="-2"/>
          <w:sz w:val="32"/>
          <w:szCs w:val="32"/>
          <w:lang w:val="ro-RO"/>
        </w:rPr>
        <w:t xml:space="preserve">I</w:t>
      </w:r>
      <w:r>
        <w:rPr>
          <w:rFonts w:ascii="Times New Roman" w:hAnsi="Times New Roman" w:eastAsia="Times New Roman" w:cs="Times New Roman"/>
          <w:spacing w:val="-3"/>
          <w:sz w:val="32"/>
          <w:szCs w:val="32"/>
          <w:lang w:val="ro-RO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lang w:val="ro-RO"/>
        </w:rPr>
        <w:t xml:space="preserve">DE</w:t>
      </w:r>
      <w:r>
        <w:rPr>
          <w:rFonts w:ascii="Times New Roman" w:hAnsi="Times New Roman" w:eastAsia="Times New Roman" w:cs="Times New Roman"/>
          <w:spacing w:val="32"/>
          <w:sz w:val="32"/>
          <w:szCs w:val="32"/>
          <w:lang w:val="ro-RO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lang w:val="ro-RO"/>
        </w:rPr>
        <w:t xml:space="preserve">ME</w:t>
      </w:r>
      <w:r>
        <w:rPr>
          <w:rFonts w:ascii="Times New Roman" w:hAnsi="Times New Roman" w:eastAsia="Times New Roman" w:cs="Times New Roman"/>
          <w:spacing w:val="-2"/>
          <w:sz w:val="32"/>
          <w:szCs w:val="32"/>
          <w:lang w:val="ro-RO"/>
        </w:rPr>
        <w:t xml:space="preserve">RI</w:t>
      </w:r>
      <w:r>
        <w:rPr>
          <w:rFonts w:ascii="Times New Roman" w:hAnsi="Times New Roman" w:eastAsia="Times New Roman" w:cs="Times New Roman"/>
          <w:sz w:val="32"/>
          <w:szCs w:val="32"/>
          <w:lang w:val="ro-RO"/>
        </w:rPr>
        <w:t xml:space="preserve">T</w:t>
      </w:r>
      <w:r>
        <w:rPr>
          <w:rFonts w:ascii="Times New Roman" w:hAnsi="Times New Roman" w:eastAsia="Times New Roman" w:cs="Times New Roman"/>
          <w:sz w:val="32"/>
          <w:szCs w:val="32"/>
          <w:lang w:val="ro-RO"/>
        </w:rPr>
      </w:r>
    </w:p>
    <w:p w14:paraId="3B951282" w14:textId="77777777">
      <w:pPr>
        <w:pStyle w:val="907"/>
        <w:pBdr/>
        <w:spacing w:after="200" w:line="276" w:lineRule="auto"/>
        <w:ind/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val="ro-RO"/>
        </w:rPr>
        <w:t xml:space="preserve">G</w:t>
      </w:r>
      <w:r>
        <w:rPr>
          <w:rFonts w:ascii="Times New Roman" w:hAnsi="Times New Roman" w:eastAsia="Times New Roman" w:cs="Times New Roman"/>
          <w:b/>
          <w:spacing w:val="-2"/>
          <w:sz w:val="32"/>
          <w:szCs w:val="32"/>
          <w:lang w:val="ro-RO"/>
        </w:rPr>
        <w:t xml:space="preserve">RI</w:t>
      </w:r>
      <w:r>
        <w:rPr>
          <w:rFonts w:ascii="Times New Roman" w:hAnsi="Times New Roman" w:eastAsia="Times New Roman" w:cs="Times New Roman"/>
          <w:b/>
          <w:sz w:val="32"/>
          <w:szCs w:val="32"/>
          <w:lang w:val="ro-RO"/>
        </w:rPr>
        <w:t xml:space="preserve">LĂ</w:t>
      </w:r>
      <w:r>
        <w:rPr>
          <w:rFonts w:ascii="Times New Roman" w:hAnsi="Times New Roman" w:eastAsia="Times New Roman" w:cs="Times New Roman"/>
          <w:b/>
          <w:spacing w:val="-11"/>
          <w:sz w:val="32"/>
          <w:szCs w:val="32"/>
          <w:lang w:val="ro-RO"/>
        </w:rPr>
        <w:t xml:space="preserve"> </w:t>
      </w:r>
      <w:r>
        <w:rPr>
          <w:rFonts w:ascii="Times New Roman" w:hAnsi="Times New Roman" w:eastAsia="Times New Roman" w:cs="Times New Roman"/>
          <w:b/>
          <w:sz w:val="32"/>
          <w:szCs w:val="32"/>
          <w:lang w:val="ro-RO"/>
        </w:rPr>
        <w:t xml:space="preserve">DE</w:t>
      </w:r>
      <w:r>
        <w:rPr>
          <w:rFonts w:ascii="Times New Roman" w:hAnsi="Times New Roman" w:eastAsia="Times New Roman" w:cs="Times New Roman"/>
          <w:b/>
          <w:spacing w:val="-10"/>
          <w:sz w:val="32"/>
          <w:szCs w:val="32"/>
          <w:lang w:val="ro-RO"/>
        </w:rPr>
        <w:t xml:space="preserve"> </w:t>
      </w:r>
      <w:r>
        <w:rPr>
          <w:rFonts w:ascii="Times New Roman" w:hAnsi="Times New Roman" w:eastAsia="Times New Roman" w:cs="Times New Roman"/>
          <w:b/>
          <w:sz w:val="32"/>
          <w:szCs w:val="32"/>
          <w:lang w:val="ro-RO"/>
        </w:rPr>
        <w:t xml:space="preserve">EVALUA</w:t>
      </w:r>
      <w:r>
        <w:rPr>
          <w:rFonts w:ascii="Times New Roman" w:hAnsi="Times New Roman" w:eastAsia="Times New Roman" w:cs="Times New Roman"/>
          <w:b/>
          <w:spacing w:val="-2"/>
          <w:sz w:val="32"/>
          <w:szCs w:val="32"/>
          <w:lang w:val="ro-RO"/>
        </w:rPr>
        <w:t xml:space="preserve">R</w:t>
      </w:r>
      <w:r>
        <w:rPr>
          <w:rFonts w:ascii="Times New Roman" w:hAnsi="Times New Roman" w:eastAsia="Times New Roman" w:cs="Times New Roman"/>
          <w:b/>
          <w:sz w:val="32"/>
          <w:szCs w:val="32"/>
          <w:lang w:val="ro-RO"/>
        </w:rPr>
        <w:t xml:space="preserve">E</w:t>
      </w:r>
      <w:r>
        <w:rPr>
          <w:rFonts w:ascii="Times New Roman" w:hAnsi="Times New Roman" w:cs="Times New Roman"/>
          <w:sz w:val="32"/>
          <w:szCs w:val="32"/>
          <w:lang w:val="ro-RO"/>
        </w:rPr>
      </w:r>
    </w:p>
    <w:p w14:paraId="60F3CCB5" w14:textId="77777777">
      <w:pPr>
        <w:pStyle w:val="907"/>
        <w:pBdr/>
        <w:spacing w:after="200" w:line="276" w:lineRule="auto"/>
        <w:ind/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val="ro-RO"/>
        </w:rPr>
        <w:t xml:space="preserve">FACULTATEA</w:t>
      </w:r>
      <w:r>
        <w:rPr>
          <w:rFonts w:ascii="Times New Roman" w:hAnsi="Times New Roman" w:eastAsia="Times New Roman" w:cs="Times New Roman"/>
          <w:b/>
          <w:spacing w:val="50"/>
          <w:sz w:val="32"/>
          <w:szCs w:val="32"/>
          <w:lang w:val="ro-RO"/>
        </w:rPr>
        <w:t xml:space="preserve"> </w:t>
      </w:r>
      <w:r>
        <w:rPr>
          <w:rFonts w:ascii="Times New Roman" w:hAnsi="Times New Roman" w:eastAsia="Times New Roman" w:cs="Times New Roman"/>
          <w:b/>
          <w:sz w:val="32"/>
          <w:szCs w:val="32"/>
          <w:lang w:val="ro-RO"/>
        </w:rPr>
        <w:t xml:space="preserve">DE</w:t>
      </w:r>
      <w:r>
        <w:rPr>
          <w:rFonts w:ascii="Times New Roman" w:hAnsi="Times New Roman" w:eastAsia="Times New Roman" w:cs="Times New Roman"/>
          <w:b/>
          <w:spacing w:val="50"/>
          <w:sz w:val="32"/>
          <w:szCs w:val="32"/>
          <w:lang w:val="ro-RO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32"/>
          <w:szCs w:val="32"/>
          <w:lang w:val="ro-RO"/>
        </w:rPr>
        <w:t xml:space="preserve">I</w:t>
      </w:r>
      <w:r>
        <w:rPr>
          <w:rFonts w:ascii="Times New Roman" w:hAnsi="Times New Roman" w:eastAsia="Times New Roman" w:cs="Times New Roman"/>
          <w:b/>
          <w:sz w:val="32"/>
          <w:szCs w:val="32"/>
          <w:lang w:val="ro-RO"/>
        </w:rPr>
        <w:t xml:space="preserve">NTERPRETARE,</w:t>
      </w:r>
      <w:r>
        <w:rPr>
          <w:rFonts w:ascii="Times New Roman" w:hAnsi="Times New Roman" w:eastAsia="Times New Roman" w:cs="Times New Roman"/>
          <w:b/>
          <w:spacing w:val="53"/>
          <w:sz w:val="32"/>
          <w:szCs w:val="32"/>
          <w:lang w:val="ro-RO"/>
        </w:rPr>
        <w:t xml:space="preserve"> </w:t>
      </w:r>
      <w:r>
        <w:rPr>
          <w:rFonts w:ascii="Times New Roman" w:hAnsi="Times New Roman" w:eastAsia="Times New Roman" w:cs="Times New Roman"/>
          <w:b/>
          <w:sz w:val="32"/>
          <w:szCs w:val="32"/>
          <w:lang w:val="ro-RO"/>
        </w:rPr>
        <w:t xml:space="preserve">COMPOZIȚ</w:t>
      </w:r>
      <w:r>
        <w:rPr>
          <w:rFonts w:ascii="Times New Roman" w:hAnsi="Times New Roman" w:eastAsia="Times New Roman" w:cs="Times New Roman"/>
          <w:b/>
          <w:spacing w:val="-2"/>
          <w:sz w:val="32"/>
          <w:szCs w:val="32"/>
          <w:lang w:val="ro-RO"/>
        </w:rPr>
        <w:t xml:space="preserve">I</w:t>
      </w:r>
      <w:r>
        <w:rPr>
          <w:rFonts w:ascii="Times New Roman" w:hAnsi="Times New Roman" w:eastAsia="Times New Roman" w:cs="Times New Roman"/>
          <w:b/>
          <w:sz w:val="32"/>
          <w:szCs w:val="32"/>
          <w:lang w:val="ro-RO"/>
        </w:rPr>
        <w:t xml:space="preserve">E</w:t>
      </w:r>
      <w:r>
        <w:rPr>
          <w:rFonts w:ascii="Times New Roman" w:hAnsi="Times New Roman" w:eastAsia="Times New Roman" w:cs="Times New Roman"/>
          <w:b/>
          <w:spacing w:val="50"/>
          <w:sz w:val="32"/>
          <w:szCs w:val="32"/>
          <w:lang w:val="ro-RO"/>
        </w:rPr>
        <w:t xml:space="preserve"> </w:t>
      </w:r>
      <w:r>
        <w:rPr>
          <w:rFonts w:ascii="Times New Roman" w:hAnsi="Times New Roman" w:eastAsia="Times New Roman" w:cs="Times New Roman"/>
          <w:b/>
          <w:sz w:val="32"/>
          <w:szCs w:val="32"/>
          <w:lang w:val="ro-RO"/>
        </w:rPr>
        <w:t xml:space="preserve">Ș</w:t>
      </w:r>
      <w:r>
        <w:rPr>
          <w:rFonts w:ascii="Times New Roman" w:hAnsi="Times New Roman" w:eastAsia="Times New Roman" w:cs="Times New Roman"/>
          <w:b/>
          <w:spacing w:val="-2"/>
          <w:sz w:val="32"/>
          <w:szCs w:val="32"/>
          <w:lang w:val="ro-RO"/>
        </w:rPr>
        <w:t xml:space="preserve">I</w:t>
      </w:r>
      <w:r>
        <w:rPr>
          <w:rFonts w:ascii="Times New Roman" w:hAnsi="Times New Roman" w:eastAsia="Times New Roman" w:cs="Times New Roman"/>
          <w:b/>
          <w:spacing w:val="48"/>
          <w:sz w:val="32"/>
          <w:szCs w:val="32"/>
          <w:lang w:val="ro-RO"/>
        </w:rPr>
        <w:t xml:space="preserve"> </w:t>
      </w:r>
      <w:r>
        <w:rPr>
          <w:rFonts w:ascii="Times New Roman" w:hAnsi="Times New Roman" w:eastAsia="Times New Roman" w:cs="Times New Roman"/>
          <w:b/>
          <w:sz w:val="32"/>
          <w:szCs w:val="32"/>
          <w:lang w:val="ro-RO"/>
        </w:rPr>
        <w:t xml:space="preserve">ST</w:t>
      </w:r>
      <w:r>
        <w:rPr>
          <w:rFonts w:ascii="Times New Roman" w:hAnsi="Times New Roman" w:eastAsia="Times New Roman" w:cs="Times New Roman"/>
          <w:b/>
          <w:spacing w:val="-2"/>
          <w:sz w:val="32"/>
          <w:szCs w:val="32"/>
          <w:lang w:val="ro-RO"/>
        </w:rPr>
        <w:t xml:space="preserve">UDII</w:t>
      </w:r>
      <w:r>
        <w:rPr>
          <w:rFonts w:ascii="Times New Roman" w:hAnsi="Times New Roman" w:eastAsia="Times New Roman" w:cs="Times New Roman"/>
          <w:b/>
          <w:spacing w:val="35"/>
          <w:sz w:val="32"/>
          <w:szCs w:val="32"/>
          <w:lang w:val="ro-RO"/>
        </w:rPr>
        <w:t xml:space="preserve"> </w:t>
      </w:r>
      <w:r>
        <w:rPr>
          <w:rFonts w:ascii="Times New Roman" w:hAnsi="Times New Roman" w:eastAsia="Times New Roman" w:cs="Times New Roman"/>
          <w:b/>
          <w:sz w:val="32"/>
          <w:szCs w:val="32"/>
          <w:lang w:val="ro-RO"/>
        </w:rPr>
        <w:t xml:space="preserve">MUZ</w:t>
      </w:r>
      <w:r>
        <w:rPr>
          <w:rFonts w:ascii="Times New Roman" w:hAnsi="Times New Roman" w:eastAsia="Times New Roman" w:cs="Times New Roman"/>
          <w:b/>
          <w:spacing w:val="-2"/>
          <w:sz w:val="32"/>
          <w:szCs w:val="32"/>
          <w:lang w:val="ro-RO"/>
        </w:rPr>
        <w:t xml:space="preserve">I</w:t>
      </w:r>
      <w:r>
        <w:rPr>
          <w:rFonts w:ascii="Times New Roman" w:hAnsi="Times New Roman" w:eastAsia="Times New Roman" w:cs="Times New Roman"/>
          <w:b/>
          <w:sz w:val="32"/>
          <w:szCs w:val="32"/>
          <w:lang w:val="ro-RO"/>
        </w:rPr>
        <w:t xml:space="preserve">CALE </w:t>
      </w:r>
      <w:r>
        <w:rPr>
          <w:rFonts w:ascii="Times New Roman" w:hAnsi="Times New Roman" w:eastAsia="Times New Roman" w:cs="Times New Roman"/>
          <w:b/>
          <w:spacing w:val="11"/>
          <w:sz w:val="32"/>
          <w:szCs w:val="32"/>
          <w:lang w:val="ro-RO"/>
        </w:rPr>
        <w:t xml:space="preserve"> </w:t>
      </w:r>
      <w:r>
        <w:rPr>
          <w:rFonts w:ascii="Times New Roman" w:hAnsi="Times New Roman" w:eastAsia="Times New Roman" w:cs="Times New Roman"/>
          <w:b/>
          <w:sz w:val="32"/>
          <w:szCs w:val="32"/>
          <w:lang w:val="ro-RO"/>
        </w:rPr>
        <w:t xml:space="preserve">TEORET</w:t>
      </w:r>
      <w:r>
        <w:rPr>
          <w:rFonts w:ascii="Times New Roman" w:hAnsi="Times New Roman" w:eastAsia="Times New Roman" w:cs="Times New Roman"/>
          <w:b/>
          <w:spacing w:val="-2"/>
          <w:sz w:val="32"/>
          <w:szCs w:val="32"/>
          <w:lang w:val="ro-RO"/>
        </w:rPr>
        <w:t xml:space="preserve">I</w:t>
      </w:r>
      <w:r>
        <w:rPr>
          <w:rFonts w:ascii="Times New Roman" w:hAnsi="Times New Roman" w:eastAsia="Times New Roman" w:cs="Times New Roman"/>
          <w:b/>
          <w:sz w:val="32"/>
          <w:szCs w:val="32"/>
          <w:lang w:val="ro-RO"/>
        </w:rPr>
        <w:t xml:space="preserve">CE</w:t>
      </w:r>
      <w:r>
        <w:rPr>
          <w:rFonts w:ascii="Times New Roman" w:hAnsi="Times New Roman" w:cs="Times New Roman"/>
          <w:sz w:val="32"/>
          <w:szCs w:val="32"/>
          <w:lang w:val="ro-RO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</w:r>
      <w:r>
        <w:rPr>
          <w:rFonts w:ascii="Times New Roman" w:hAnsi="Times New Roman" w:cs="Times New Roman"/>
          <w:sz w:val="32"/>
          <w:szCs w:val="32"/>
          <w:lang w:val="ro-RO"/>
        </w:rPr>
      </w:r>
    </w:p>
    <w:p w14:paraId="44C59555">
      <w:pPr>
        <w:pBdr/>
        <w:spacing w:line="276" w:lineRule="auto"/>
        <w:ind w:left="102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b/>
          <w:spacing w:val="-1"/>
          <w:sz w:val="24"/>
          <w:szCs w:val="24"/>
          <w:highlight w:val="none"/>
          <w:lang w:val="ro-RO"/>
        </w:rPr>
      </w:r>
      <w:r>
        <w:rPr>
          <w:rFonts w:ascii="Times New Roman" w:hAnsi="Times New Roman" w:eastAsia="Times New Roman" w:cs="Times New Roman"/>
          <w:b/>
          <w:spacing w:val="-1"/>
          <w:sz w:val="24"/>
          <w:szCs w:val="24"/>
          <w:highlight w:val="none"/>
          <w:lang w:val="ro-RO"/>
        </w:rPr>
      </w:r>
      <w:r>
        <w:rPr>
          <w:rFonts w:ascii="Times New Roman" w:hAnsi="Times New Roman" w:eastAsia="Times New Roman" w:cs="Times New Roman"/>
          <w:b/>
          <w:spacing w:val="-1"/>
          <w:sz w:val="24"/>
          <w:szCs w:val="24"/>
          <w:highlight w:val="none"/>
          <w:lang w:val="ro-RO"/>
        </w:rPr>
      </w:r>
    </w:p>
    <w:p w14:paraId="3A49E702" w14:textId="77777777">
      <w:pPr>
        <w:pBdr/>
        <w:spacing w:line="276" w:lineRule="auto"/>
        <w:ind w:left="0"/>
        <w:rPr>
          <w:rFonts w:ascii="Times New Roman" w:hAnsi="Times New Roman" w:cs="Times New Roman"/>
          <w:sz w:val="24"/>
          <w:szCs w:val="24"/>
          <w:highlight w:val="none"/>
          <w:lang w:val="ro-RO"/>
        </w:rPr>
      </w:pPr>
      <w:r>
        <w:rPr>
          <w:rFonts w:ascii="Times New Roman" w:hAnsi="Times New Roman" w:eastAsia="Times New Roman" w:cs="Times New Roman"/>
          <w:b/>
          <w:spacing w:val="-1"/>
          <w:sz w:val="24"/>
          <w:szCs w:val="24"/>
          <w:lang w:val="ro-RO"/>
        </w:rPr>
        <w:t xml:space="preserve">Procente: Criteriul </w: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I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o-R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–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o-R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40%,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o-RO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o-RO"/>
        </w:rPr>
        <w:t xml:space="preserve">Criteriul II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o-R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–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o-R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30%,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o-RO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lang w:val="ro-RO"/>
        </w:rPr>
        <w:t xml:space="preserve">Criteriul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o-RO"/>
        </w:rPr>
        <w:t xml:space="preserve">III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o-R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–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o-R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30%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o-R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(se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o-R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stabilește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o-R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anual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o-R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de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o-R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Consiliul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o-R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Profesoral)</w:t>
      </w:r>
      <w:r>
        <w:rPr>
          <w:rFonts w:ascii="Times New Roman" w:hAnsi="Times New Roman" w:cs="Times New Roman"/>
          <w:sz w:val="24"/>
          <w:szCs w:val="24"/>
          <w:lang w:val="ro-RO"/>
        </w:rPr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o-RO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o-RO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o-RO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o-RO"/>
        </w:rPr>
      </w:r>
    </w:p>
    <w:p w14:paraId="03143601">
      <w:pPr>
        <w:pBdr/>
        <w:spacing w:before="193" w:line="276" w:lineRule="auto"/>
        <w:ind w:right="2605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o-RO"/>
        </w:rPr>
      </w:r>
      <w:r>
        <w:rPr>
          <w:rFonts w:ascii="Times New Roman" w:hAnsi="Times New Roman" w:eastAsia="Times New Roman" w:cs="Times New Roman"/>
          <w:b/>
          <w:spacing w:val="-1"/>
          <w:sz w:val="24"/>
          <w:szCs w:val="24"/>
          <w:lang w:val="ro-RO"/>
        </w:rPr>
        <w:t xml:space="preserve">Pentru</w:t>
      </w:r>
      <w:r>
        <w:rPr>
          <w:rFonts w:ascii="Times New Roman" w:hAnsi="Times New Roman" w:eastAsia="Times New Roman" w:cs="Times New Roman"/>
          <w:b/>
          <w:spacing w:val="25"/>
          <w:sz w:val="24"/>
          <w:szCs w:val="24"/>
          <w:lang w:val="ro-RO"/>
        </w:rPr>
        <w:t xml:space="preserve"> </w:t>
      </w:r>
      <w:r>
        <w:rPr>
          <w:rFonts w:ascii="Times New Roman" w:hAnsi="Times New Roman" w:eastAsia="Times New Roman" w:cs="Times New Roman"/>
          <w:b/>
          <w:spacing w:val="-1"/>
          <w:sz w:val="24"/>
          <w:szCs w:val="24"/>
          <w:lang w:val="ro-RO"/>
        </w:rPr>
        <w:t xml:space="preserve">ultimii</w:t>
      </w:r>
      <w:r>
        <w:rPr>
          <w:rFonts w:ascii="Times New Roman" w:hAnsi="Times New Roman" w:eastAsia="Times New Roman" w:cs="Times New Roman"/>
          <w:b/>
          <w:spacing w:val="26"/>
          <w:sz w:val="24"/>
          <w:szCs w:val="24"/>
          <w:lang w:val="ro-RO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o-RO"/>
        </w:rPr>
        <w:t xml:space="preserve">5</w:t>
      </w:r>
      <w:r>
        <w:rPr>
          <w:rFonts w:ascii="Times New Roman" w:hAnsi="Times New Roman" w:eastAsia="Times New Roman" w:cs="Times New Roman"/>
          <w:b/>
          <w:spacing w:val="26"/>
          <w:sz w:val="24"/>
          <w:szCs w:val="24"/>
          <w:lang w:val="ro-RO"/>
        </w:rPr>
        <w:t xml:space="preserve"> </w:t>
      </w:r>
      <w:r>
        <w:rPr>
          <w:rFonts w:ascii="Times New Roman" w:hAnsi="Times New Roman" w:eastAsia="Times New Roman" w:cs="Times New Roman"/>
          <w:b/>
          <w:spacing w:val="-1"/>
          <w:sz w:val="24"/>
          <w:szCs w:val="24"/>
          <w:lang w:val="ro-RO"/>
        </w:rPr>
        <w:t xml:space="preserve">ani</w:t>
      </w:r>
      <w:r>
        <w:rPr>
          <w:rFonts w:ascii="Times New Roman" w:hAnsi="Times New Roman" w:eastAsia="Times New Roman" w:cs="Times New Roman"/>
          <w:b/>
          <w:spacing w:val="26"/>
          <w:sz w:val="24"/>
          <w:szCs w:val="24"/>
          <w:lang w:val="ro-RO"/>
        </w:rPr>
        <w:t xml:space="preserve"> </w:t>
      </w:r>
      <w:r>
        <w:rPr>
          <w:rFonts w:ascii="Times New Roman" w:hAnsi="Times New Roman" w:eastAsia="Times New Roman" w:cs="Times New Roman"/>
          <w:b/>
          <w:spacing w:val="-1"/>
          <w:sz w:val="24"/>
          <w:szCs w:val="24"/>
          <w:lang w:val="ro-RO"/>
        </w:rPr>
        <w:t xml:space="preserve">universitari</w: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.</w:t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lang w:val="ro-RO"/>
        </w:rPr>
      </w:r>
      <w:r>
        <w:rPr>
          <w:highlight w:val="none"/>
          <w:lang w:val="ro-RO" w:bidi="ro-RO"/>
        </w:rPr>
      </w:r>
      <w:r>
        <w:rPr>
          <w:highlight w:val="none"/>
          <w:lang w:val="ro-RO" w:bidi="ro-RO"/>
        </w:rPr>
      </w:r>
      <w:r>
        <w:rPr>
          <w:highlight w:val="none"/>
          <w:lang w:val="ro-RO"/>
        </w:rPr>
      </w:r>
      <w:r>
        <w:rPr>
          <w:sz w:val="24"/>
          <w:szCs w:val="24"/>
          <w:highlight w:val="none"/>
        </w:rPr>
      </w:r>
    </w:p>
    <w:tbl>
      <w:tblPr>
        <w:tblStyle w:val="908"/>
        <w:tblInd w:w="-5" w:type="dxa"/>
        <w:tblW w:w="5017" w:type="pct"/>
        <w:tblBorders/>
        <w:tblLayout w:type="fixed"/>
        <w:tblLook w:val="01E0" w:firstRow="1" w:lastRow="1" w:firstColumn="1" w:lastColumn="1" w:noHBand="0" w:noVBand="0"/>
      </w:tblPr>
      <w:tblGrid>
        <w:gridCol w:w="419"/>
        <w:gridCol w:w="1373"/>
        <w:gridCol w:w="6563"/>
        <w:gridCol w:w="4676"/>
        <w:gridCol w:w="1373"/>
        <w:gridCol w:w="45"/>
      </w:tblGrid>
      <w:tr>
        <w:trPr>
          <w:cantSplit/>
          <w:gridAfter w:val="1"/>
          <w:trHeight w:val="20"/>
        </w:trPr>
        <w:tc>
          <w:tcPr>
            <w:shd w:val="clear" w:color="ffffff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5BA1EBAA" w14:textId="77777777">
            <w:pPr>
              <w:pStyle w:val="909"/>
              <w:pBdr/>
              <w:spacing w:after="200" w:line="276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shd w:val="clear" w:color="ffffff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6DDABB10" w14:textId="77777777">
            <w:pPr>
              <w:pStyle w:val="909"/>
              <w:pBdr/>
              <w:spacing w:after="200" w:line="276" w:lineRule="auto"/>
              <w:ind w:right="75" w:left="115"/>
              <w:contextualSpacing w:val="tru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 xml:space="preserve">In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dicat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ri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act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 xml:space="preserve">iv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itate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didact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 xml:space="preserve">ică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-3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centa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j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ul</w:t>
            </w:r>
            <w:r>
              <w:rPr>
                <w:rFonts w:ascii="Times New Roman" w:hAnsi="Times New Roman" w:eastAsia="Times New Roman" w:cs="Times New Roman"/>
                <w:spacing w:val="-3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nderii</w:t>
            </w:r>
            <w:r>
              <w:rPr>
                <w:rFonts w:ascii="Times New Roman" w:hAnsi="Times New Roman" w:eastAsia="Times New Roman" w:cs="Times New Roman"/>
                <w:spacing w:val="-3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se</w:t>
            </w:r>
            <w:r>
              <w:rPr>
                <w:rFonts w:ascii="Times New Roman" w:hAnsi="Times New Roman" w:eastAsia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stabilește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către fiecare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nsiliu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al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f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acultății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shd w:val="clear" w:color="ffffff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7B473AA3" w14:textId="77777777">
            <w:pPr>
              <w:pStyle w:val="909"/>
              <w:pBdr/>
              <w:spacing w:after="200" w:line="276" w:lineRule="auto"/>
              <w:ind w:left="115"/>
              <w:contextualSpacing w:val="tru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Evaluare</w:t>
            </w:r>
            <w:r>
              <w:rPr>
                <w:rFonts w:ascii="Times New Roman" w:hAnsi="Times New Roman" w:eastAsia="Times New Roman" w:cs="Times New Roman"/>
                <w:b/>
                <w:spacing w:val="3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punct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o-RO"/>
              </w:rPr>
              <w:t xml:space="preserve">aj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shd w:val="clear" w:color="ffffff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76A179B8" w14:textId="77777777">
            <w:pPr>
              <w:pStyle w:val="909"/>
              <w:pBdr/>
              <w:spacing w:after="200" w:line="276" w:lineRule="auto"/>
              <w:ind w:right="177" w:left="115"/>
              <w:contextualSpacing w:val="tru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Punct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o-RO"/>
              </w:rPr>
              <w:t xml:space="preserve">aj</w:t>
            </w:r>
            <w:r>
              <w:rPr>
                <w:rFonts w:ascii="Times New Roman" w:hAnsi="Times New Roman" w:eastAsia="Times New Roman" w:cs="Times New Roman"/>
                <w:b/>
                <w:spacing w:val="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individual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cantSplit/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20A40725" w14:textId="77777777">
            <w:pPr>
              <w:pStyle w:val="909"/>
              <w:pBdr/>
              <w:spacing w:after="200" w:line="276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4FB2CB0A" w14:textId="77777777">
            <w:pPr>
              <w:pStyle w:val="909"/>
              <w:pBdr/>
              <w:spacing w:after="200" w:line="276" w:lineRule="auto"/>
              <w:ind w:left="115"/>
              <w:contextualSpacing w:val="tru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Curs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universitar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u,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printa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t,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aflat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bibli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tecă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19242C1B" w14:textId="77777777">
            <w:pPr>
              <w:pStyle w:val="909"/>
              <w:pBdr/>
              <w:spacing w:after="200" w:before="32" w:line="276" w:lineRule="auto"/>
              <w:ind w:left="115"/>
              <w:contextualSpacing w:val="tru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SB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N)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licenţă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mastera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t,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ctora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t). Cursul trebuie să aibă un conținut corelat cu una din fișele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disciplinelor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 predate de cadrul didactic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aplicant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1BBCC9BF" w14:textId="77777777">
            <w:pPr>
              <w:pStyle w:val="909"/>
              <w:pBdr/>
              <w:spacing w:after="200" w:line="276" w:lineRule="auto"/>
              <w:ind w:left="115"/>
              <w:contextualSpacing w:val="tru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pag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autori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3494783C" w14:textId="77777777">
            <w:pPr>
              <w:pBdr/>
              <w:spacing w:after="200" w:line="276" w:lineRule="auto"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cantSplit/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18E1632A" w14:textId="77777777">
            <w:pPr>
              <w:pStyle w:val="909"/>
              <w:pBdr/>
              <w:spacing w:after="200" w:line="276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19A5F284" w14:textId="77777777">
            <w:pPr>
              <w:pStyle w:val="909"/>
              <w:pBdr/>
              <w:spacing w:after="200" w:line="276" w:lineRule="auto"/>
              <w:ind w:left="115"/>
              <w:contextualSpacing w:val="tru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Curs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universitar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priu revizuit și adăugit, tipărit, cu ISBN/ Traducere/ editare critică/ antologie/ revizie științifică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a unei opere teoretice.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Cursul trebuie să aibă un conținut corelat cu una din fișele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ddisciplinelor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 predate de cadrul didactic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aplicant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0E556488" w14:textId="77777777">
            <w:pPr>
              <w:pStyle w:val="909"/>
              <w:pBdr/>
              <w:spacing w:after="200" w:line="276" w:lineRule="auto"/>
              <w:ind w:left="115"/>
              <w:contextualSpacing w:val="true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pag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autori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</w:p>
          <w:p w14:paraId="7CFE802E" w14:textId="77777777">
            <w:pPr>
              <w:pStyle w:val="909"/>
              <w:pBdr/>
              <w:spacing w:after="200" w:line="276" w:lineRule="auto"/>
              <w:ind w:left="115"/>
              <w:contextualSpacing w:val="true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</w:p>
          <w:p w14:paraId="4A886F8E" w14:textId="77777777">
            <w:pPr>
              <w:pStyle w:val="909"/>
              <w:pBdr/>
              <w:spacing w:after="200" w:line="276" w:lineRule="auto"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6F2C6463" w14:textId="77777777">
            <w:pPr>
              <w:pBdr/>
              <w:spacing w:after="200" w:line="276" w:lineRule="auto"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cantSplit/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4126EADB" w14:textId="77777777">
            <w:pPr>
              <w:pStyle w:val="909"/>
              <w:pBdr/>
              <w:spacing w:after="200" w:line="276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0D0C9E57" w14:textId="77777777">
            <w:pPr>
              <w:pStyle w:val="909"/>
              <w:pBdr/>
              <w:spacing w:after="200" w:line="276" w:lineRule="auto"/>
              <w:ind w:right="511" w:left="115"/>
              <w:contextualSpacing w:val="tru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Curs universitar propriu în format digital, cu navigare internă, hyperlink-uri și/ sau materiale audio/ video dedicate; nu se admit fișierele text/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pdf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folosite la tipărirea de cărți, trebuie să existe trimiteri interne prin salt (din cuprins, de la anumiți termeni din text spre paragrafe/ citate din text, spre alte surse online, hyperlink-uri spre diverse materiale audio/ video sau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tutorial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, să permit căutări interne).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38232DB9" w14:textId="77777777">
            <w:pPr>
              <w:pStyle w:val="909"/>
              <w:pBdr/>
              <w:spacing w:after="200" w:line="276" w:lineRule="auto"/>
              <w:ind w:left="115"/>
              <w:contextualSpacing w:val="tru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0,7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pag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autori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389DDBF0" w14:textId="77777777">
            <w:pPr>
              <w:pStyle w:val="909"/>
              <w:pBdr/>
              <w:spacing w:after="200" w:line="276" w:lineRule="auto"/>
              <w:ind/>
              <w:contextualSpacing w:val="tru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r>
          </w:p>
          <w:p w14:paraId="1B0B55D7" w14:textId="77777777">
            <w:pPr>
              <w:pStyle w:val="909"/>
              <w:pBdr/>
              <w:spacing w:after="200" w:line="276" w:lineRule="auto"/>
              <w:ind/>
              <w:contextualSpacing w:val="tru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r>
          </w:p>
          <w:p w14:paraId="1CE8CFCE" w14:textId="77777777">
            <w:pPr>
              <w:pStyle w:val="909"/>
              <w:pBdr/>
              <w:spacing w:after="200" w:line="276" w:lineRule="auto"/>
              <w:ind/>
              <w:contextualSpacing w:val="tru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r>
          </w:p>
          <w:p w14:paraId="2A78DC3E" w14:textId="77777777">
            <w:pPr>
              <w:pStyle w:val="909"/>
              <w:pBdr/>
              <w:spacing w:after="200" w:line="276" w:lineRule="auto"/>
              <w:ind/>
              <w:contextualSpacing w:val="true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79A5F828" w14:textId="77777777">
            <w:pPr>
              <w:pBdr/>
              <w:spacing w:after="200" w:line="276" w:lineRule="auto"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56D77448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4.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2294E3DF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utorial</w:t>
            </w: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vide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 original, realizat de cadrul didactic aplicat special pentru curs/ seminar,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accesibil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 pe o platformă online a UNAGE sau prin hyperlink-uri prezente în curs/ suport curs. Sunt excluse filmările de la curs/ seminar/ spectacol/ concert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44F6A333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minute/ nr. autori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44DFB66A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415C2426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06E39947" w14:textId="439868BA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  <w:t xml:space="preserve">Suport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  <w:t xml:space="preserve"> de curs/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  <w:t xml:space="preserve">studiu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highlight w:val="none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  <w:t xml:space="preserve">seminar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highlight w:val="none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  <w:highlight w:val="none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highlight w:val="none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  <w:t xml:space="preserve">bibliotecă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highlight w:val="none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  <w:t xml:space="preserve">sau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  <w:highlight w:val="none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pacing w:val="-2"/>
                <w:sz w:val="24"/>
                <w:szCs w:val="24"/>
                <w:highlight w:val="none"/>
                <w:lang w:val="ro-RO"/>
              </w:rPr>
              <w:t xml:space="preserve">online</w:t>
            </w:r>
            <w:r>
              <w:rPr>
                <w:rFonts w:ascii="Times New Roman" w:hAnsi="Times New Roman" w:eastAsia="Times New Roman" w:cs="Times New Roman"/>
                <w:i/>
                <w:spacing w:val="-2"/>
                <w:sz w:val="24"/>
                <w:szCs w:val="24"/>
                <w:highlight w:val="none"/>
                <w:lang w:val="ro-RO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pacing w:val="-2"/>
                <w:sz w:val="24"/>
                <w:szCs w:val="24"/>
                <w:highlight w:val="none"/>
                <w:lang w:val="ro-RO"/>
              </w:rPr>
              <w:t xml:space="preserve">definit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pacing w:val="-2"/>
                <w:sz w:val="24"/>
                <w:szCs w:val="24"/>
                <w:highlight w:val="none"/>
                <w:lang w:val="ro-RO"/>
              </w:rPr>
              <w:t xml:space="preserve">conform Art. 4, alin (1), litera e) din Regulamentul privind acordarea gradației de merit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pacing w:val="-2"/>
                <w:sz w:val="24"/>
                <w:szCs w:val="24"/>
                <w:highlight w:val="none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647BF99B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,3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pagini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03238DB9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611D850A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4485CCB4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anuale</w:t>
            </w:r>
            <w:r>
              <w:rPr>
                <w:rFonts w:ascii="Times New Roman" w:hAnsi="Times New Roman" w:eastAsia="Times New Roman" w:cs="Times New Roman"/>
                <w:spacing w:val="-3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preuniversitare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culegeri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partituri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5C0AFE83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,2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pagini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 w:bidi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 w:bidi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2CD2E1B9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3FBAE91E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008DFA25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rd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nare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lucrări licență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finalizate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61C2138A" w14:textId="77777777">
            <w:pPr>
              <w:pStyle w:val="909"/>
              <w:pBdr/>
              <w:spacing w:after="200" w:before="32" w:line="276" w:lineRule="auto"/>
              <w:ind w:right="2472" w:left="115"/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rd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nare lucrări disertație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finalizate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ro-RO"/>
              </w:rPr>
            </w:r>
          </w:p>
          <w:p w14:paraId="6D747484" w14:textId="77777777">
            <w:pPr>
              <w:pStyle w:val="909"/>
              <w:pBdr/>
              <w:spacing w:after="200" w:before="32" w:line="276" w:lineRule="auto"/>
              <w:ind w:right="2472"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rd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nare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lucrări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ctorat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finalizate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4CC70063">
            <w:pPr>
              <w:pStyle w:val="909"/>
              <w:pBdr/>
              <w:spacing w:after="200" w:before="32" w:line="276" w:lineRule="auto"/>
              <w:ind w:right="2472"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 w:bidi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 w:bidi="ro-RO"/>
              </w:rPr>
              <w:t xml:space="preserve">Coordonare referat doctorat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500B5E76">
            <w:pPr>
              <w:pStyle w:val="909"/>
              <w:pBdr/>
              <w:spacing w:after="200" w:before="32" w:line="276" w:lineRule="auto"/>
              <w:ind w:right="2472"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 w:bidi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 w:bidi="ro-RO"/>
              </w:rPr>
              <w:t xml:space="preserve">Coordonare grade didactice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 w:bidi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 w:bidi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 w:bidi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27A6DA06" w14:textId="77777777">
            <w:pPr>
              <w:pStyle w:val="909"/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 10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p/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lucrare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4706EB93" w14:textId="77777777">
            <w:pPr>
              <w:pStyle w:val="909"/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 10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p/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lucrare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6F88469C" w14:textId="77777777">
            <w:pPr>
              <w:pStyle w:val="909"/>
              <w:pBdr/>
              <w:spacing w:after="200" w:line="276" w:lineRule="auto"/>
              <w:ind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 20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p/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lucrare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  <w:p w14:paraId="5A09B134" w14:textId="77777777">
            <w:pPr>
              <w:pStyle w:val="909"/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5p/ referat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27E2AA0C">
            <w:pPr>
              <w:pStyle w:val="909"/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  <w:lang w:val="ro-RO" w:bidi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o-RO" w:bidi="ro-RO"/>
              </w:rPr>
              <w:t xml:space="preserve">  5p/ activitate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o-RO" w:bidi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o-RO" w:bidi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o-RO" w:bidi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40DFEC56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vMerge w:val="restart"/>
            <w:textDirection w:val="lrTb"/>
            <w:noWrap w:val="false"/>
          </w:tcPr>
          <w:p w14:paraId="3A6E83EF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vMerge w:val="restart"/>
            <w:textDirection w:val="lrTb"/>
            <w:noWrap w:val="false"/>
          </w:tcPr>
          <w:p w14:paraId="2B9FF84F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embru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f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erent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președinte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comisii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susținere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tezel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624DC978">
            <w:pPr>
              <w:pStyle w:val="909"/>
              <w:pBdr/>
              <w:spacing w:after="200" w:before="32" w:line="276" w:lineRule="auto"/>
              <w:ind w:right="827"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doctorat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abilitare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afilieri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comisii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îndrumare</w:t>
            </w:r>
            <w:r>
              <w:rPr>
                <w:rFonts w:ascii="Times New Roman" w:hAnsi="Times New Roman" w:eastAsia="Times New Roman" w:cs="Times New Roman"/>
                <w:spacing w:val="2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doctorat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vMerge w:val="restart"/>
            <w:textDirection w:val="lrTb"/>
            <w:noWrap w:val="false"/>
          </w:tcPr>
          <w:p w14:paraId="16A947E0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/ 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teză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referent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 UNAGE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</w:r>
          </w:p>
          <w:p w14:paraId="3733BB4A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 w:bidi="ro-RO"/>
              </w:rPr>
              <w:t xml:space="preserve">15 p/ teză – referent în alte universități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5EF3C1FE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/ 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teză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președinte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țară</w:t>
            </w:r>
            <w:r>
              <w:rPr>
                <w:rFonts w:ascii="Times New Roman" w:hAnsi="Times New Roman" w:eastAsia="Times New Roman" w:cs="Times New Roman"/>
                <w:spacing w:val="2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76EFDE3E">
            <w:pPr>
              <w:pStyle w:val="909"/>
              <w:pBdr/>
              <w:spacing w:after="200" w:before="32" w:line="276" w:lineRule="auto"/>
              <w:ind w:right="375"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/ 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teză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președinte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străinătate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</w:r>
          </w:p>
          <w:p w14:paraId="34BDF139">
            <w:pPr>
              <w:pStyle w:val="909"/>
              <w:pBdr/>
              <w:spacing w:after="200" w:before="32" w:line="276" w:lineRule="auto"/>
              <w:ind w:right="375"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 w:bidi="ro-RO"/>
              </w:rPr>
              <w:t xml:space="preserve">5p/ teză – membru abilitare/ afiliere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vMerge w:val="restart"/>
            <w:textDirection w:val="lrTb"/>
            <w:noWrap w:val="false"/>
          </w:tcPr>
          <w:p w14:paraId="25F06226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18D79F93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9.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23117DA8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Acompaniament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examen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licență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Diri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jo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Clasă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peră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710E52CC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studenți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726A8889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19" w:type="dxa"/>
            <w:vMerge w:val="restart"/>
            <w:textDirection w:val="lrTb"/>
            <w:noWrap w:val="false"/>
          </w:tcPr>
          <w:p w14:paraId="6046C584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10.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161442FB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mplicarea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grame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academice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cu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mobilităţi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externe pentru cadre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didactice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225A4B7C" w14:textId="77777777">
            <w:pPr>
              <w:pStyle w:val="909"/>
              <w:pBdr/>
              <w:spacing w:after="200" w:line="276" w:lineRule="auto"/>
              <w:ind w:hanging="153" w:left="2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predare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7D0EA5A4" w14:textId="77777777">
            <w:pPr>
              <w:pStyle w:val="909"/>
              <w:pBdr/>
              <w:spacing w:after="200" w:before="32" w:line="276" w:lineRule="auto"/>
              <w:ind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 10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formare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25D72B22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2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vMerge w:val="continue"/>
            <w:textDirection w:val="lrTb"/>
            <w:noWrap w:val="false"/>
          </w:tcPr>
          <w:p w14:paraId="3E0A0F6F" w14:textId="77777777">
            <w:pPr>
              <w:pBdr/>
              <w:spacing/>
              <w:ind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22FEE473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b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mplicarea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grame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academice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cu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mobilităţi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externe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278EE26D" w14:textId="77777777">
            <w:pPr>
              <w:pStyle w:val="909"/>
              <w:pBdr/>
              <w:spacing w:after="200" w:before="31" w:line="276" w:lineRule="auto"/>
              <w:ind w:left="115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5 p / îndrumare student, curs colectiv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</w:p>
          <w:p w14:paraId="2F91307D" w14:textId="77777777">
            <w:pPr>
              <w:pStyle w:val="909"/>
              <w:pBdr/>
              <w:spacing w:after="200" w:before="31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20 p / îndrumare student, curs individual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7B172838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31452D56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45E909B8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Îndrumarea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și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rd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narea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lucrăril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cercetare științifică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activitățil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practică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artistică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realizate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3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studenţi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pentru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participarea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nf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erințe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publicații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tabere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creație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ateliere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iecte artistice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(f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estivaluri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studențești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concursuri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specialitate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recitaluri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concerte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3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luri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peră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),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emisiuni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radi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o,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iecte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creație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interpretare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nivel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cal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naţi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internaţi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valabil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pentru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toate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specializările de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FI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CS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MT–</w:t>
            </w:r>
            <w:r>
              <w:rPr>
                <w:rFonts w:ascii="Times New Roman" w:hAnsi="Times New Roman" w:eastAsia="Times New Roman" w:cs="Times New Roman"/>
                <w:spacing w:val="-4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licenţă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4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master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4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ctora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t)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1826AAA4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activitate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naţională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1E6D2468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activitate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internaţională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5C1A608D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6FB9B2E1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421066E3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rganizare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rd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nare</w:t>
            </w:r>
            <w:r>
              <w:rPr>
                <w:rFonts w:ascii="Times New Roman" w:hAnsi="Times New Roman" w:eastAsia="Times New Roman" w:cs="Times New Roman"/>
                <w:spacing w:val="-2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masterclass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uri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2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ateliere</w:t>
            </w:r>
            <w:r>
              <w:rPr>
                <w:rFonts w:ascii="Times New Roman" w:hAnsi="Times New Roman" w:eastAsia="Times New Roman" w:cs="Times New Roman"/>
                <w:spacing w:val="-2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0A47E3C4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interpretare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învățământul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preuniversitar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02F98CC1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activitate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naţională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3A998495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activitate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internaţională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023FCB52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7891E6B0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104BE5D3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o-RO"/>
              </w:rPr>
              <w:t xml:space="preserve">Pr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o-RO"/>
              </w:rPr>
              <w:t xml:space="preserve">mii</w:t>
            </w:r>
            <w:r>
              <w:rPr>
                <w:rFonts w:ascii="Times New Roman" w:hAnsi="Times New Roman" w:eastAsia="Times New Roman" w:cs="Times New Roman"/>
                <w:b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bţinute</w:t>
            </w: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st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o-RO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o-RO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ţii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îndrumaţi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acompaniați</w:t>
            </w:r>
            <w:r>
              <w:rPr>
                <w:rFonts w:ascii="Times New Roman" w:hAnsi="Times New Roman" w:eastAsia="Times New Roman" w:cs="Times New Roman"/>
                <w:spacing w:val="-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4ABC9B1B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competiţii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naţionale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internaţionale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40973147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competiții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naţionale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034A3BCD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pacing w:val="2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2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competiții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internaţionale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52AAD9B8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6C4E5030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136741F1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a.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c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m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iame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spacing w:val="-2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ecital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ur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pacing w:val="-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st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ud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ți</w:t>
            </w:r>
            <w:r>
              <w:rPr>
                <w:rFonts w:ascii="Times New Roman" w:hAnsi="Times New Roman" w:eastAsia="Times New Roman" w:cs="Times New Roman"/>
                <w:spacing w:val="-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b</w:t>
            </w:r>
            <w:r>
              <w:rPr>
                <w:rFonts w:ascii="Times New Roman" w:hAnsi="Times New Roman" w:eastAsia="Times New Roman" w:cs="Times New Roman"/>
                <w:spacing w:val="-2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pacing w:val="-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mi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nu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te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7B5981CE" w14:textId="77777777">
            <w:pPr>
              <w:pStyle w:val="909"/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 5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activitate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nivel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național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33D5B213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activitate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ivel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te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rn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ați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on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al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075F4F03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7BC39530" w14:textId="77777777">
            <w:pPr>
              <w:pBdr/>
              <w:spacing w:after="200" w:line="276" w:lineRule="auto"/>
              <w:ind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193F4E72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b.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c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m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iame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spacing w:val="-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ecital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ur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st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ud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ți</w:t>
            </w:r>
            <w:r>
              <w:rPr>
                <w:rFonts w:ascii="Times New Roman" w:hAnsi="Times New Roman" w:eastAsia="Times New Roman" w:cs="Times New Roman"/>
                <w:spacing w:val="-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mi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im</w:t>
            </w:r>
            <w:r>
              <w:rPr>
                <w:rFonts w:ascii="Times New Roman" w:hAnsi="Times New Roman" w:eastAsia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pacing w:val="-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mi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nu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te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2CB13692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activitate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nivel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naţional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258739A3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activitate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ivel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te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rn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aţi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on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al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4DE3F620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11379485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1C497D52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Cursuri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per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f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ecți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nare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bândire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noi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competențe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4A5985CF" w14:textId="6D1A549F">
            <w:pPr>
              <w:pStyle w:val="909"/>
              <w:pBdr/>
              <w:spacing w:after="200" w:before="32" w:line="276" w:lineRule="auto"/>
              <w:ind w:right="556" w:firstLine="0" w:left="115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utile în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activita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  <w:t xml:space="preserve">tea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  <w:t xml:space="preserve">didactică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  <w:t xml:space="preserve">/de cercetare/artistică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  <w:t xml:space="preserve"> pr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  <w:t xml:space="preserve">prie în Domeniu și conexe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highlight w:val="none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  <w:lang w:val="ro-RO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  <w:t xml:space="preserve">cu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excepția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mobilitățil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cu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certificat de absolvire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676F39ED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 /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curs la instituții acreditate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  <w:lang w:val="ro-RO"/>
              </w:rPr>
            </w:r>
          </w:p>
          <w:p w14:paraId="52B34031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  <w:lang w:val="ro-RO" w:bidi="ro-RO"/>
              </w:rPr>
              <w:t xml:space="preserve">10 p / curs cursuri oferite de ONG-uri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  <w:lang w:val="ro-RO" w:bidi="ro-RO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310E303C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vMerge w:val="restart"/>
            <w:textDirection w:val="lrTb"/>
            <w:noWrap w:val="false"/>
          </w:tcPr>
          <w:p w14:paraId="7C78568F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16.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vMerge w:val="restart"/>
            <w:textDirection w:val="lrTb"/>
            <w:noWrap w:val="false"/>
          </w:tcPr>
          <w:p w14:paraId="2F9D9992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Studii și articole în domeniul pedagogiei artistice. (Publicate în reviste indexate în baze de date internaționale/volume sau culegeri apărute la edituri clasificate de CNCS în categoria B)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vMerge w:val="restart"/>
            <w:textDirection w:val="lrTb"/>
            <w:noWrap w:val="false"/>
          </w:tcPr>
          <w:p w14:paraId="4C1945FD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0,3 p x 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pagini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autori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vMerge w:val="restart"/>
            <w:textDirection w:val="lrTb"/>
            <w:noWrap w:val="false"/>
          </w:tcPr>
          <w:p w14:paraId="009ECD7C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vMerge w:val="restart"/>
            <w:textDirection w:val="lrTb"/>
            <w:noWrap w:val="false"/>
          </w:tcPr>
          <w:p w14:paraId="3AB279EF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17.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vMerge w:val="restart"/>
            <w:textDirection w:val="lrTb"/>
            <w:noWrap w:val="false"/>
          </w:tcPr>
          <w:p w14:paraId="07BC2A52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Elaborare programă școlară în învățământul preuniversitar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vMerge w:val="restart"/>
            <w:textDirection w:val="lrTb"/>
            <w:noWrap w:val="false"/>
          </w:tcPr>
          <w:p w14:paraId="47BE1268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20p/ programă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  <w:p w14:paraId="1D6DC79A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  <w:p w14:paraId="21868EA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 w:bidi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 w:bidi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vMerge w:val="restart"/>
            <w:textDirection w:val="lrTb"/>
            <w:noWrap w:val="false"/>
          </w:tcPr>
          <w:p w14:paraId="38B892F1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509"/>
        </w:trPr>
        <w:tc>
          <w:tcPr>
            <w:shd w:val="clear" w:color="ffffff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482D383B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shd w:val="clear" w:color="ffffff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09D30B26" w14:textId="77777777">
            <w:pPr>
              <w:pStyle w:val="909"/>
              <w:pBdr/>
              <w:spacing w:after="200" w:line="276" w:lineRule="auto"/>
              <w:ind w:right="109" w:left="115"/>
              <w:rPr>
                <w:rFonts w:ascii="Times New Roman" w:hAnsi="Times New Roman" w:eastAsia="Times New Roman" w:cs="Times New Roman"/>
                <w:b/>
                <w:bCs/>
                <w:spacing w:val="-3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 xml:space="preserve">In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dicat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ri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act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 xml:space="preserve">iv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itate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artist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 xml:space="preserve">ică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și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cercetare în Domeniul Muzică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2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centa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j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ul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nderii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stabilește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către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fiecare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nsiliu</w:t>
            </w:r>
            <w:r>
              <w:rPr>
                <w:rFonts w:ascii="Times New Roman" w:hAnsi="Times New Roman" w:eastAsia="Times New Roman" w:cs="Times New Roman"/>
                <w:spacing w:val="3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al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f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acultății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0"/>
                <w:sz w:val="24"/>
                <w:szCs w:val="24"/>
                <w:lang w:val="ro-RO"/>
              </w:rPr>
            </w:r>
          </w:p>
        </w:tc>
        <w:tc>
          <w:tcPr>
            <w:shd w:val="clear" w:color="ffffff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005F70DF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Evaluare</w:t>
            </w:r>
            <w:r>
              <w:rPr>
                <w:rFonts w:ascii="Times New Roman" w:hAnsi="Times New Roman" w:eastAsia="Times New Roman" w:cs="Times New Roman"/>
                <w:b/>
                <w:spacing w:val="3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punct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o-RO"/>
              </w:rPr>
              <w:t xml:space="preserve">aj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shd w:val="clear" w:color="ffffff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6879DA19" w14:textId="77777777">
            <w:pPr>
              <w:pStyle w:val="909"/>
              <w:pBdr/>
              <w:spacing w:after="200" w:line="276" w:lineRule="auto"/>
              <w:ind w:right="177"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Punct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o-RO"/>
              </w:rPr>
              <w:t xml:space="preserve">aj</w:t>
            </w:r>
            <w:r>
              <w:rPr>
                <w:rFonts w:ascii="Times New Roman" w:hAnsi="Times New Roman" w:eastAsia="Times New Roman" w:cs="Times New Roman"/>
                <w:b/>
                <w:spacing w:val="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individual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0FCF2176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184362A4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Cărţi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o-RO"/>
              </w:rPr>
              <w:t xml:space="preserve">au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monografii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tratate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specialitate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6C2BFEF3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publicate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edituri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străinătate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cu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SB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N)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6EE09427" w14:textId="77777777">
            <w:pPr>
              <w:pStyle w:val="909"/>
              <w:pBdr/>
              <w:spacing w:after="200" w:before="4" w:line="276" w:lineRule="auto"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o-RO"/>
              </w:rPr>
              <w:t xml:space="preserve">- minimum 100 pagini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r>
          </w:p>
          <w:p w14:paraId="38A0A151" w14:textId="77777777">
            <w:pPr>
              <w:pStyle w:val="909"/>
              <w:pBdr/>
              <w:spacing w:after="200" w:line="276" w:lineRule="auto"/>
              <w:ind w:right="798"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*Cu</w:t>
            </w:r>
            <w:r>
              <w:rPr>
                <w:rFonts w:ascii="Times New Roman" w:hAnsi="Times New Roman" w:eastAsia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excepția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monografiil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paginil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cu</w:t>
            </w:r>
            <w:r>
              <w:rPr>
                <w:rFonts w:ascii="Times New Roman" w:hAnsi="Times New Roman" w:eastAsia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inserții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fo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to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imaginil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r,care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nu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se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punctează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055971BA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pagini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autori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536CA31E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568207D0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55729426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Cărți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publicate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calitate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edit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r,</w:t>
            </w:r>
            <w:r>
              <w:rPr>
                <w:rFonts w:ascii="Times New Roman" w:hAnsi="Times New Roman" w:eastAsia="Times New Roman" w:cs="Times New Roman"/>
                <w:b/>
                <w:spacing w:val="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o-RO"/>
              </w:rPr>
              <w:t xml:space="preserve">co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o-RO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edit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edituri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27AA4AA0" w14:textId="77777777">
            <w:pPr>
              <w:pStyle w:val="909"/>
              <w:pBdr/>
              <w:spacing w:after="200" w:before="4" w:line="276" w:lineRule="auto"/>
              <w:ind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din</w:t>
            </w:r>
            <w:r>
              <w:rPr>
                <w:rFonts w:ascii="Times New Roman" w:hAnsi="Times New Roman" w:eastAsia="Times New Roman" w:cs="Times New Roman"/>
                <w:spacing w:val="-2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străinătate</w:t>
            </w:r>
            <w:r>
              <w:rPr>
                <w:rFonts w:ascii="Times New Roman" w:hAnsi="Times New Roman" w:eastAsia="Times New Roman" w:cs="Times New Roman"/>
                <w:spacing w:val="-2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cu</w:t>
            </w:r>
            <w:r>
              <w:rPr>
                <w:rFonts w:ascii="Times New Roman" w:hAnsi="Times New Roman" w:eastAsia="Times New Roman" w:cs="Times New Roman"/>
                <w:spacing w:val="-2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SB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N)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o-RO"/>
              </w:rPr>
              <w:t xml:space="preserve">- minimum 100 pagini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00072FC1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pagini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autori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2EBFB43D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3CE767AA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1480BD7A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Cărți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o-RO"/>
              </w:rPr>
              <w:t xml:space="preserve">au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monografii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tratate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specialitate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29F1A732" w14:textId="77777777">
            <w:pPr>
              <w:pStyle w:val="909"/>
              <w:pBdr/>
              <w:spacing w:after="200" w:before="4" w:line="276" w:lineRule="auto"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publicate</w:t>
            </w:r>
            <w:r>
              <w:rPr>
                <w:rFonts w:ascii="Times New Roman" w:hAnsi="Times New Roman" w:eastAsia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eastAsia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edituri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nale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cu</w:t>
            </w: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SB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N)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o-RO"/>
              </w:rPr>
              <w:t xml:space="preserve">- minimum 100 pagini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r>
          </w:p>
          <w:p w14:paraId="36A7F3A5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643AC98C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,5</w:t>
            </w: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pagini</w:t>
            </w: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autori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</w:r>
          </w:p>
          <w:p w14:paraId="3E52DA13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publicare comisi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nată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0B84D90E" w14:textId="77777777">
            <w:pPr>
              <w:pStyle w:val="909"/>
              <w:pBdr/>
              <w:spacing w:after="200" w:before="32" w:line="276" w:lineRule="auto"/>
              <w:ind w:right="933" w:left="115"/>
              <w:rPr>
                <w:rFonts w:ascii="Times New Roman" w:hAnsi="Times New Roman" w:eastAsia="Times New Roman" w:cs="Times New Roman"/>
                <w:spacing w:val="9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pagini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autori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szCs w:val="24"/>
                <w:lang w:val="ro-RO"/>
              </w:rPr>
            </w:r>
          </w:p>
          <w:p w14:paraId="0287B2E0" w14:textId="77777777">
            <w:pPr>
              <w:pStyle w:val="909"/>
              <w:pBdr/>
              <w:spacing w:after="200" w:before="32" w:line="276" w:lineRule="auto"/>
              <w:ind w:right="933"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edituri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acreditate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CNCS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2AE5E51D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,6</w:t>
            </w: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pagini</w:t>
            </w: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autori</w:t>
            </w:r>
            <w:r>
              <w:rPr>
                <w:rFonts w:ascii="Times New Roman" w:hAnsi="Times New Roman" w:eastAsia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alte</w:t>
            </w: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edituri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3C985941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4229A324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5264613C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Capitole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incluse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în cărți ( nu periodice)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publicate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edituri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nale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/ i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nternați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nale – 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minimum 20 pagini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6FF32DBC" w14:textId="77777777">
            <w:pPr>
              <w:pStyle w:val="909"/>
              <w:pBdr/>
              <w:spacing w:after="200" w:line="276" w:lineRule="auto"/>
              <w:ind w:left="115"/>
              <w:jc w:val="both"/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,5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pagini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capitol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 nr. autori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</w:r>
          </w:p>
          <w:p w14:paraId="5F2E7790" w14:textId="77777777">
            <w:pPr>
              <w:pStyle w:val="909"/>
              <w:pBdr/>
              <w:spacing w:after="200" w:line="276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editură nați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nală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14ADA94E" w14:textId="77777777">
            <w:pPr>
              <w:pStyle w:val="909"/>
              <w:pBdr/>
              <w:spacing w:after="200" w:line="276" w:lineRule="auto"/>
              <w:ind w:left="115"/>
              <w:jc w:val="both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,7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pagini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capitol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 / nr. autori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</w:r>
          </w:p>
          <w:p w14:paraId="6544CE94" w14:textId="77777777">
            <w:pPr>
              <w:pStyle w:val="909"/>
              <w:pBdr/>
              <w:spacing w:after="200" w:line="276" w:lineRule="auto"/>
              <w:ind w:left="115"/>
              <w:jc w:val="both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editură internați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nală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2F75A1C5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7AA8B7EB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35A4BD5D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Articole în dicți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nare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encicl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pedii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lexicoane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publicate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0C017088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edituri</w:t>
            </w:r>
            <w:r>
              <w:rPr>
                <w:rFonts w:ascii="Times New Roman" w:hAnsi="Times New Roman" w:eastAsia="Times New Roman" w:cs="Times New Roman"/>
                <w:spacing w:val="4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naționale</w:t>
            </w:r>
            <w:r>
              <w:rPr>
                <w:rFonts w:ascii="Times New Roman" w:hAnsi="Times New Roman" w:eastAsia="Times New Roman" w:cs="Times New Roman"/>
                <w:spacing w:val="4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4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internaționale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2E46B96B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articol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editură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națională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6A44178F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articol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editură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nală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6D09B4FD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1BF435B3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02BCCA6E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raduceri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publicate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din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volume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specialitate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relevante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la nivel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științifi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c/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didactic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1FAE8C7E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pagini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autori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5BAD3807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29569138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790DC81D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Articole</w:t>
            </w:r>
            <w:r>
              <w:rPr>
                <w:rFonts w:ascii="Times New Roman" w:hAnsi="Times New Roman" w:eastAsia="Times New Roman" w:cs="Times New Roman"/>
                <w:spacing w:val="-2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cotate</w:t>
            </w:r>
            <w:r>
              <w:rPr>
                <w:rFonts w:ascii="Times New Roman" w:hAnsi="Times New Roman" w:eastAsia="Times New Roman" w:cs="Times New Roman"/>
                <w:spacing w:val="-2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2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baze</w:t>
            </w:r>
            <w:r>
              <w:rPr>
                <w:rFonts w:ascii="Times New Roman" w:hAnsi="Times New Roman" w:eastAsia="Times New Roman" w:cs="Times New Roman"/>
                <w:spacing w:val="-2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2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date</w:t>
            </w:r>
            <w:r>
              <w:rPr>
                <w:rFonts w:ascii="Times New Roman" w:hAnsi="Times New Roman" w:eastAsia="Times New Roman" w:cs="Times New Roman"/>
                <w:spacing w:val="-2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nale</w:t>
            </w:r>
            <w:r>
              <w:rPr>
                <w:rFonts w:ascii="Times New Roman" w:hAnsi="Times New Roman" w:eastAsia="Times New Roman" w:cs="Times New Roman"/>
                <w:spacing w:val="-2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(I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I,</w:t>
            </w:r>
            <w:r>
              <w:rPr>
                <w:rFonts w:ascii="Times New Roman" w:hAnsi="Times New Roman" w:eastAsia="Times New Roman" w:cs="Times New Roman"/>
                <w:spacing w:val="-2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BD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I,</w:t>
            </w:r>
            <w:r>
              <w:rPr>
                <w:rFonts w:ascii="Times New Roman" w:hAnsi="Times New Roman" w:eastAsia="Times New Roman" w:cs="Times New Roman"/>
                <w:spacing w:val="-2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B+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) –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o-RO"/>
              </w:rPr>
              <w:t xml:space="preserve">minimum 6 pagini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20C2F846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articol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autori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176FAC5E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1C934374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8.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588F6A11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Articole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studii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publicate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reviste de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specialitate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10E4FF78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neindexate, din domeniul Muzică - 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minimum 6 pagini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3C296AA6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articol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autori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național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1BED23CB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articol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autori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internațional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01B6A877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0523E0FD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9.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4C7AF5AB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Articole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pinie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nici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recenzii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interviuri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publicate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242F7DF6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reviste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 specialitate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tipărite sau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 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nline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4CFFFBDE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articol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autori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național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136E41A7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articol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autori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internațional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07D95A85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14CBE702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10.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6D69F072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Granturi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contracte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cercetare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câștigate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prin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competiție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 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rganizate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sau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parteneriat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cu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UN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AGE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proiect AFCN/ ICR/ FDI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143A3283" w14:textId="77777777">
            <w:pPr>
              <w:pStyle w:val="909"/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 50</w:t>
            </w:r>
            <w:r>
              <w:rPr>
                <w:rFonts w:ascii="Times New Roman" w:hAnsi="Times New Roman" w:eastAsia="Times New Roman" w:cs="Times New Roman"/>
                <w:spacing w:val="3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3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3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Manager, Director proiect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17B0910D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pacing w:val="3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3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3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Membru în echipă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</w:p>
          <w:p w14:paraId="6BB961CF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15 p / Participant la proiect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41EA23FB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vMerge w:val="restart"/>
            <w:textDirection w:val="lrTb"/>
            <w:noWrap w:val="false"/>
          </w:tcPr>
          <w:p w14:paraId="33F8AB02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vMerge w:val="restart"/>
            <w:textDirection w:val="lrTb"/>
            <w:noWrap w:val="false"/>
          </w:tcPr>
          <w:p w14:paraId="65C5372D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Granturi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contracte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cercetare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câștigate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prin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competiție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 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rganizate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sau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parteneriat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cu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UN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AGE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proiect ICMA/ PMI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vMerge w:val="restart"/>
            <w:textDirection w:val="lrTb"/>
            <w:noWrap w:val="false"/>
          </w:tcPr>
          <w:p w14:paraId="59E2B62D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pacing w:val="3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3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3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Manager proiect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6973CDB6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pacing w:val="3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3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3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Membru în echipă ICMA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</w:p>
          <w:p w14:paraId="07182A78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 w:bidi="ro-RO"/>
              </w:rPr>
              <w:t xml:space="preserve">10 p / membru în echipă PMI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 w:bidi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</w:r>
          </w:p>
          <w:p w14:paraId="1AA7B881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5 p / Participant în proiect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vMerge w:val="restart"/>
            <w:textDirection w:val="lrTb"/>
            <w:noWrap w:val="false"/>
          </w:tcPr>
          <w:p w14:paraId="40EFAA35" w14:textId="77777777">
            <w:pPr>
              <w:pBdr/>
              <w:spacing w:after="200" w:line="27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4954F010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12.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5A8A836E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Proiect cu finanțare de la o organizație profesională ( UCMR, UAP, UNITER, etc.).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Aplicant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la finanțare.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0EE10933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40 p / proiect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6A2AB521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0483C075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13.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4D7AF5E9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Proiect cu finanțare europeană (exclus burse Erasmus)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0138C856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100 p / proiect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572BDF14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vMerge w:val="restart"/>
            <w:textDirection w:val="lrTb"/>
            <w:noWrap w:val="false"/>
          </w:tcPr>
          <w:p w14:paraId="4E2BF66C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vMerge w:val="restart"/>
            <w:textDirection w:val="lrTb"/>
            <w:noWrap w:val="false"/>
          </w:tcPr>
          <w:p w14:paraId="238896D5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Proiecte de cercetare exploratorie PCE (UEFSCDI)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vMerge w:val="restart"/>
            <w:textDirection w:val="lrTb"/>
            <w:noWrap w:val="false"/>
          </w:tcPr>
          <w:p w14:paraId="0AC61B79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Manager proiect-100p,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  <w:p w14:paraId="23CC08AA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membru în echipa</w:t>
            </w:r>
            <w:r/>
            <w:r/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-50p,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  <w:p w14:paraId="12486D60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participant la proiect-25p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vMerge w:val="restart"/>
            <w:textDirection w:val="lrTb"/>
            <w:noWrap w:val="false"/>
          </w:tcPr>
          <w:p w14:paraId="41F54DAD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023FF0EA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6A09E44C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iecte artistice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științifice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cercetare artistică și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188826A8" w14:textId="77777777">
            <w:pPr>
              <w:pStyle w:val="909"/>
              <w:pBdr/>
              <w:spacing w:after="200" w:before="32" w:line="276" w:lineRule="auto"/>
              <w:ind w:right="1075"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movare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val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ril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culturale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):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cale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naţi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internaţi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3A3FCCDB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nivel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local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regional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3CA2AE86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nivel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naţional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480E10AA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nivel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internaţional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0B3CCD47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1332B180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1AD02DEE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ntracte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finanțare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bținute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alte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instituții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prin universitate</w:t>
            </w:r>
            <w:r>
              <w:rPr>
                <w:rFonts w:ascii="Times New Roman" w:hAnsi="Times New Roman" w:eastAsia="Times New Roman" w:cs="Times New Roman"/>
                <w:spacing w:val="4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Atragere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finanțări</w:t>
            </w:r>
            <w:r>
              <w:rPr>
                <w:rFonts w:ascii="Times New Roman" w:hAnsi="Times New Roman" w:eastAsia="Times New Roman" w:cs="Times New Roman"/>
                <w:spacing w:val="7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sp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ns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rizări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bținute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alte</w:t>
            </w:r>
            <w:r>
              <w:rPr>
                <w:rFonts w:ascii="Times New Roman" w:hAnsi="Times New Roman" w:eastAsia="Times New Roman" w:cs="Times New Roman"/>
                <w:spacing w:val="3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instituții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prin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universitate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sau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parteneriat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3F7EC04E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pacing w:val="-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c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on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act</w:t>
            </w:r>
            <w:r>
              <w:rPr>
                <w:rFonts w:ascii="Times New Roman" w:hAnsi="Times New Roman" w:eastAsia="Times New Roman" w:cs="Times New Roman"/>
                <w:spacing w:val="-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c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spacing w:val="-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val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are</w:t>
            </w:r>
            <w:r>
              <w:rPr>
                <w:rFonts w:ascii="Times New Roman" w:hAnsi="Times New Roman" w:eastAsia="Times New Roman" w:cs="Times New Roman"/>
                <w:spacing w:val="-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peste</w:t>
            </w:r>
            <w:r>
              <w:rPr>
                <w:rFonts w:ascii="Times New Roman" w:hAnsi="Times New Roman" w:eastAsia="Times New Roman" w:cs="Times New Roman"/>
                <w:spacing w:val="-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5000 RON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7CA436B1" w14:textId="77777777">
            <w:pPr>
              <w:pStyle w:val="909"/>
              <w:pBdr/>
              <w:spacing w:after="200" w:before="32" w:line="276" w:lineRule="auto"/>
              <w:ind w:right="106" w:left="115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contract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cu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valoare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sub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500 RON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36A577C9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319F1048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17.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3E405965" w14:textId="77777777">
            <w:pPr>
              <w:pStyle w:val="909"/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V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lume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colective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rd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nate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calitate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editor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45B25D38" w14:textId="77777777">
            <w:pPr>
              <w:pStyle w:val="909"/>
              <w:pBdr/>
              <w:spacing w:after="200" w:before="4" w:line="276" w:lineRule="auto"/>
              <w:ind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principal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sau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editor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publicate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edituri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nale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(a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nu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se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nf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unda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cu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membru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  colective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redacție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b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ard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pacing w:val="2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uri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editoriale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o-RO"/>
              </w:rPr>
              <w:t xml:space="preserve">- minimum 100 pagini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66AF0BE7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pacing w:val="-2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2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pacing w:val="-2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-2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pagi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pacing w:val="-2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2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-2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it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or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pacing w:val="-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r>
          </w:p>
          <w:p w14:paraId="64687F99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eastAsia="Times New Roman" w:cs="Times New Roman"/>
                <w:spacing w:val="-19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pacing w:val="-2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2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pacing w:val="-2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-2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pagi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pacing w:val="-2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2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-2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it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or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pacing w:val="-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9"/>
                <w:sz w:val="24"/>
                <w:szCs w:val="24"/>
                <w:lang w:val="ro-RO"/>
              </w:rPr>
            </w:r>
          </w:p>
          <w:p w14:paraId="17F3F2E4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eastAsia="Times New Roman" w:cs="Times New Roman"/>
                <w:spacing w:val="-2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it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ur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pacing w:val="3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ați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on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ale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68121550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62473590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32BFE57C" w14:textId="71746F64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Conferin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  <w:t xml:space="preserve">țe</w:t>
            </w:r>
            <w:r>
              <w:rPr>
                <w:rFonts w:ascii="Times New Roman" w:hAnsi="Times New Roman" w:eastAsia="Times New Roman" w:cs="Times New Roman"/>
                <w:spacing w:val="46"/>
                <w:sz w:val="24"/>
                <w:szCs w:val="24"/>
                <w:highlight w:val="none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6"/>
                <w:sz w:val="24"/>
                <w:szCs w:val="24"/>
                <w:highlight w:val="none"/>
                <w:lang w:val="ro-RO"/>
              </w:rPr>
              <w:t xml:space="preserve">cu prezentare de lucrări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highlight w:val="none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  <w:t xml:space="preserve">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unicări</w:t>
            </w:r>
            <w:r>
              <w:rPr>
                <w:rFonts w:ascii="Times New Roman" w:hAnsi="Times New Roman" w:eastAsia="Times New Roman" w:cs="Times New Roman"/>
                <w:spacing w:val="4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prezentate</w:t>
            </w:r>
            <w:r>
              <w:rPr>
                <w:rFonts w:ascii="Times New Roman" w:hAnsi="Times New Roman" w:eastAsia="Times New Roman" w:cs="Times New Roman"/>
                <w:spacing w:val="4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eastAsia="Times New Roman" w:cs="Times New Roman"/>
                <w:spacing w:val="4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manifestări</w:t>
            </w:r>
            <w:r>
              <w:rPr>
                <w:rFonts w:ascii="Times New Roman" w:hAnsi="Times New Roman" w:eastAsia="Times New Roman" w:cs="Times New Roman"/>
                <w:spacing w:val="4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științifice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artistice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  <w:p w14:paraId="60DED36A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5F617E3F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x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prezentare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autori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naționale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3A351094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prezentare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autori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internaționale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77112D21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56601DF6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406A4321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Achiziții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lucrări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479E1DE2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Miniatură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produs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17ED393A" w14:textId="77777777">
            <w:pPr>
              <w:pStyle w:val="909"/>
              <w:pBdr/>
              <w:spacing w:after="200" w:before="32" w:line="276" w:lineRule="auto"/>
              <w:ind w:right="397"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Lucrare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camerală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produs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Lucrare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concertant-simfonică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2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produs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1288DC5C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2210BA73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20.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76CD9D0C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menzi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lucrări muzicale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din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partea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instituțiil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490EDC4E" w14:textId="77777777">
            <w:pPr>
              <w:pStyle w:val="909"/>
              <w:pBdr/>
              <w:spacing w:after="200" w:before="32" w:line="276" w:lineRule="auto"/>
              <w:ind w:right="467"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fil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fo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rmațiil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of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esi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niste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prestigiu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pe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bază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3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contract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5A267B6B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Miniatură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produs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1159A4F8" w14:textId="77777777">
            <w:pPr>
              <w:pStyle w:val="909"/>
              <w:pBdr/>
              <w:spacing w:after="200" w:before="32" w:line="276" w:lineRule="auto"/>
              <w:ind w:right="397"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Lucrare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camerală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produs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Lucrare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concertant-simfonică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2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produs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371A838E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1761C845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21.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1D4CB41E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CD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DVD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omologat</w:t>
            </w:r>
            <w:r>
              <w:rPr>
                <w:rFonts w:ascii="Times New Roman" w:hAnsi="Times New Roman" w:eastAsia="Times New Roman" w:cs="Times New Roman"/>
                <w:spacing w:val="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autor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interpret</w:t>
            </w:r>
            <w:r>
              <w:rPr>
                <w:rFonts w:ascii="Times New Roman" w:hAnsi="Times New Roman" w:eastAsia="Times New Roman" w:cs="Times New Roman"/>
                <w:spacing w:val="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cu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RNF – minim 45 minute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22A6AD74" w14:textId="77777777">
            <w:pPr>
              <w:pStyle w:val="909"/>
              <w:pBdr/>
              <w:spacing w:after="200" w:before="32" w:line="276" w:lineRule="auto"/>
              <w:ind w:right="1005"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CD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DVD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dus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Case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discuri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prestigi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u,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cu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contract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6F590AB6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p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CD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DVD - compilație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45FCE493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p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CD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DVD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11D9AA01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669294F4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22.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20693766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Concerte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autor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recital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solo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operă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rol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principal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 calitate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comp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zitor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lis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t,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diri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jo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membru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fo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rmație</w:t>
            </w:r>
            <w:r>
              <w:rPr>
                <w:rFonts w:ascii="Times New Roman" w:hAnsi="Times New Roman" w:eastAsia="Times New Roman" w:cs="Times New Roman"/>
                <w:spacing w:val="3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camerală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o-RO"/>
              </w:rPr>
              <w:t xml:space="preserve">ână la 10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pers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o-RO"/>
              </w:rPr>
              <w:t xml:space="preserve">oan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țară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sau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străinătate – în cazul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cumulului de funcții la o instituție de cultură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, se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punctează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activitatea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doar în calitate de solist sau dirijor – o singură dată pe reprezentație cu repertoriul distinct.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7F7F06F6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nivel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cu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gram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distinct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473B1370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nivel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cu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același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gram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40658422" w14:textId="77777777">
            <w:pPr>
              <w:pStyle w:val="909"/>
              <w:pBdr/>
              <w:spacing w:after="200" w:line="276" w:lineRule="auto"/>
              <w:ind w:right="60"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 străinătate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cu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gram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distinct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118ADB08" w14:textId="77777777">
            <w:pPr>
              <w:pStyle w:val="909"/>
              <w:pBdr/>
              <w:spacing w:after="200" w:line="276" w:lineRule="auto"/>
              <w:ind w:right="-30"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 străinătate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cu același program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  <w:p w14:paraId="0D910862">
            <w:pPr>
              <w:pStyle w:val="909"/>
              <w:pBdr/>
              <w:spacing w:after="200" w:line="276" w:lineRule="auto"/>
              <w:ind w:right="-30"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 w:bidi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 w:bidi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17016ABF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4CB25458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23.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705A99B8" w14:textId="77777777">
            <w:pPr>
              <w:pStyle w:val="909"/>
              <w:pBdr/>
              <w:spacing w:after="200" w:line="276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articipări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recitaluri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colective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secundar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spectacol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plan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cal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) -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activitate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pers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nală</w:t>
            </w:r>
            <w:r>
              <w:rPr>
                <w:rFonts w:ascii="Times New Roman" w:hAnsi="Times New Roman" w:eastAsia="Times New Roman" w:cs="Times New Roman"/>
                <w:spacing w:val="3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ce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nu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se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regăsește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fișa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stului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nfo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rm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contractului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muncă – în cazul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cumulului de funcții la o instituție de cultură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, se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punctează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activitatea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doar în calitate de solist sau dirijor – o singură dată pe reprezentație cu repertoriul distinct.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5EC81B4F" w14:textId="77777777">
            <w:pPr>
              <w:pStyle w:val="909"/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 20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nivel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3DCC7C18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 străinătate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68C168C0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4DD71FF8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24.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50F24163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Concerte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autor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recital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solo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operă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rol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principal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 calitate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comp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zitor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lis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t,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diri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jo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membru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fo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rmație</w:t>
            </w:r>
            <w:r>
              <w:rPr>
                <w:rFonts w:ascii="Times New Roman" w:hAnsi="Times New Roman" w:eastAsia="Times New Roman" w:cs="Times New Roman"/>
                <w:spacing w:val="3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camerală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o-RO"/>
              </w:rPr>
              <w:t xml:space="preserve">ână la 10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pers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o-RO"/>
              </w:rPr>
              <w:t xml:space="preserve">oan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țară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sau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străinătate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– la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 xml:space="preserve">Festivaluri prestigioase în țară sau străinătate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activitate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pers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nală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 cazul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cumulului de funcții la o instituție de cultură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, se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punctează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activitatea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doar în calitate de solist sau dirijor – o singură dată pe reprezentație cu repertoriul distinct.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78C35A10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40 p / activitate – în țară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</w:p>
          <w:p w14:paraId="7963159D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50 p / activitate – în străinătate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69412756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1FEB16F4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25.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18DC5440" w14:textId="77777777">
            <w:pPr>
              <w:pStyle w:val="909"/>
              <w:pBdr/>
              <w:spacing w:after="200" w:line="276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articipări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recitaluri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colective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secundar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 cadrul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Festivalurilor prestigioase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plan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cal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) -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activitate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pers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nală</w:t>
            </w:r>
            <w:r>
              <w:rPr>
                <w:rFonts w:ascii="Times New Roman" w:hAnsi="Times New Roman" w:eastAsia="Times New Roman" w:cs="Times New Roman"/>
                <w:spacing w:val="3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ce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nu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se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regăsește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fișa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stului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nfo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rm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contractului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muncă – în cazul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cumulului de funcții la o instituție de cultură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, se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punctează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activitatea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doar în calitate de solist sau dirijor – o singură dată pe reprezentație cu repertoriul distinct.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5798EB46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25 p / activitate – în țară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</w:p>
          <w:p w14:paraId="2086B5F9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30 p / activitate – în străinătate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6AFFC741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20E27237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2A446280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of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es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invitat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pentru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masterclass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prelegeri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susținute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la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f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erite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universități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prestigiu – exclus Erasmus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1C839D06" w14:textId="77777777">
            <w:pPr>
              <w:pStyle w:val="909"/>
              <w:pBdr/>
              <w:spacing w:after="200" w:before="32" w:line="276" w:lineRule="auto"/>
              <w:ind w:right="60"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activitate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002B9E77" w14:textId="77777777">
            <w:pPr>
              <w:pStyle w:val="909"/>
              <w:pBdr/>
              <w:spacing w:after="200" w:line="276" w:lineRule="auto"/>
              <w:ind w:right="193"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activitate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 străinătate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331E20E8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4A5E7C5C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25D5B2C9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i/>
                <w:spacing w:val="-1"/>
                <w:sz w:val="24"/>
                <w:szCs w:val="24"/>
                <w:lang w:val="ro-RO"/>
              </w:rPr>
              <w:t xml:space="preserve">Laudatio</w:t>
            </w:r>
            <w:r>
              <w:rPr>
                <w:rFonts w:ascii="Times New Roman" w:hAnsi="Times New Roman" w:eastAsia="Times New Roman" w:cs="Times New Roman"/>
                <w:i/>
                <w:spacing w:val="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DHC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123888F0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nivel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național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1DEA1058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nivel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internațional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06B3E3BE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03B7E560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40E740AF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embru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j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urii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concursuri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naţi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internaţi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02A944E2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/ 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competiţie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32C43445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competiţie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 străinătate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652FFC56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2A5E4EB9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29.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7EFEDDF4" w14:textId="77777777">
            <w:pPr>
              <w:pStyle w:val="909"/>
              <w:pBdr/>
              <w:spacing w:after="200" w:line="276" w:lineRule="auto"/>
              <w:ind w:left="115"/>
              <w:jc w:val="both"/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embru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colective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redacţie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ale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unor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reviste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 specialitate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ro-RO"/>
              </w:rPr>
            </w:r>
          </w:p>
          <w:p w14:paraId="1295D62D" w14:textId="77777777">
            <w:pPr>
              <w:pStyle w:val="909"/>
              <w:pBdr/>
              <w:spacing w:after="200" w:line="276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ecenzor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pentru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reviste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și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mani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f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estări</w:t>
            </w:r>
            <w:r>
              <w:rPr>
                <w:rFonts w:ascii="Times New Roman" w:hAnsi="Times New Roman" w:eastAsia="Times New Roman" w:cs="Times New Roman"/>
                <w:spacing w:val="2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științifice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nale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și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nale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indexate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19462BA1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activitate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națională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34048A91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activitate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internațională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  <w:p w14:paraId="2D44B6AB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4020775E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0C808C96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30.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3A9E1B34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rganizator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mani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f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estări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ştiinţifice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artistice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naţi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nale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şi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5E866305" w14:textId="77777777">
            <w:pPr>
              <w:pStyle w:val="909"/>
              <w:pBdr/>
              <w:spacing w:after="200" w:before="32" w:line="276" w:lineRule="auto"/>
              <w:ind w:right="954"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internaţi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nale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(f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estivaluri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simp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zi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ane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nf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erințe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concursuri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64919B71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manifestare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națională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41053C15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pacing w:val="2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2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manifestare</w:t>
            </w:r>
            <w:r>
              <w:rPr>
                <w:rFonts w:ascii="Times New Roman" w:hAnsi="Times New Roman" w:eastAsia="Times New Roman" w:cs="Times New Roman"/>
                <w:spacing w:val="2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internațională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  <w:p w14:paraId="00DEB90A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(cu participare internațională)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7B6D6C14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120FEEAE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08444ADA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articipări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artistice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ârguri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artă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 xml:space="preserve">rte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 xml:space="preserve">sau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 xml:space="preserve">ve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rnisa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j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</w:r>
          </w:p>
          <w:p w14:paraId="55825065" w14:textId="77777777">
            <w:pPr>
              <w:pStyle w:val="909"/>
              <w:pBdr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0353215D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manifestare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națională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2733AB21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pacing w:val="2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2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manifestare</w:t>
            </w:r>
            <w:r>
              <w:rPr>
                <w:rFonts w:ascii="Times New Roman" w:hAnsi="Times New Roman" w:eastAsia="Times New Roman" w:cs="Times New Roman"/>
                <w:spacing w:val="2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internațională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118DE9A2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58601355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32.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78D29AB6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remiul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MR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și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remiul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Academiei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Ro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mâne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42863B77" w14:textId="77777777">
            <w:pPr>
              <w:pStyle w:val="909"/>
              <w:pBdr/>
              <w:spacing w:after="200" w:line="276" w:lineRule="auto"/>
              <w:ind w:hanging="153" w:left="2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Premiul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Academiei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32A42E1B" w14:textId="77777777">
            <w:pPr>
              <w:pStyle w:val="909"/>
              <w:pBdr/>
              <w:spacing w:after="200" w:before="32" w:line="276" w:lineRule="auto"/>
              <w:ind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 70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Premiul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UCMR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3B2DF79C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061E225D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33.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4D18F1B9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remii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  <w:lang w:val="ro-RO"/>
              </w:rPr>
              <w:t xml:space="preserve"> personale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bținute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concursuri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și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mani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f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estări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artistice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50FE18ED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prestigi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u,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of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erite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instituții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și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fo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ruri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specialitate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3F0F2A51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premiu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național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43D746AF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premiu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internațional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30816071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18369ABF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01DB56D9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embru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academii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rganizații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și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as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ciații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of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esi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569F84EB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nale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sau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nale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prestigiu din Domeniul Muzică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40BB0D28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nivel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național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62F48395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nivel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internațional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2572B795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50416A5C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789A372A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Citare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menți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nare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publicații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f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erință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cercetarea muzicol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gică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studii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sau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articole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BD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 specialitate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peri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dice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reviste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academic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dicți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nare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encicl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pedii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4F434E1A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pacing w:val="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menționare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nivel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național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6418216C" w14:textId="77777777">
            <w:pPr>
              <w:pStyle w:val="909"/>
              <w:pBdr/>
              <w:spacing w:after="200" w:before="32" w:line="276" w:lineRule="auto"/>
              <w:ind w:right="-105" w:left="115"/>
              <w:rPr>
                <w:rFonts w:ascii="Times New Roman" w:hAnsi="Times New Roman" w:eastAsia="Times New Roman" w:cs="Times New Roman"/>
                <w:spacing w:val="27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menți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nare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nivel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</w:t>
            </w:r>
            <w:r>
              <w:rPr>
                <w:rFonts w:ascii="Times New Roman" w:hAnsi="Times New Roman" w:eastAsia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7"/>
                <w:sz w:val="24"/>
                <w:szCs w:val="24"/>
                <w:lang w:val="ro-RO"/>
              </w:rPr>
            </w:r>
          </w:p>
          <w:p w14:paraId="0CC70E3E" w14:textId="77777777">
            <w:pPr>
              <w:pStyle w:val="909"/>
              <w:pBdr/>
              <w:spacing w:after="200" w:before="32" w:line="276" w:lineRule="auto"/>
              <w:ind w:right="-105"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citare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nivel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4B7A2A7A" w14:textId="77777777">
            <w:pPr>
              <w:pStyle w:val="909"/>
              <w:pBdr/>
              <w:spacing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citare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nivel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5FF65812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21870566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53E6E0F0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nvitat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emisiuni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radi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o-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tv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nivel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cal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zonal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  <w:lang w:val="ro-RO"/>
              </w:rPr>
            </w:r>
          </w:p>
          <w:p w14:paraId="5B502A95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artener</w:t>
            </w:r>
            <w:r>
              <w:rPr>
                <w:rFonts w:ascii="Times New Roman" w:hAnsi="Times New Roman" w:eastAsia="Times New Roman" w:cs="Times New Roman"/>
                <w:spacing w:val="-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2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dial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g</w:t>
            </w:r>
            <w:r>
              <w:rPr>
                <w:rFonts w:ascii="Times New Roman" w:hAnsi="Times New Roman" w:eastAsia="Times New Roman" w:cs="Times New Roman"/>
                <w:spacing w:val="-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realizarea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unor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nici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recenzii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</w:r>
          </w:p>
          <w:p w14:paraId="2D7E7657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rezentări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evenimente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cultural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artistice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678EA3C5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activitate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zonală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locală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662DB74C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activitate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națională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02DDCCAF" w14:textId="77777777">
            <w:pPr>
              <w:pStyle w:val="909"/>
              <w:pBdr/>
              <w:spacing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activitate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 străinătate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7227F4A5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3D83C796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038C9885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f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uzări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înregistrări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radi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o-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tv,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calitate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comp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zitor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43C3D453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sau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interpret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</w:p>
          <w:p w14:paraId="25C63A3E" w14:textId="77777777">
            <w:pPr>
              <w:pStyle w:val="909"/>
              <w:pBdr/>
              <w:spacing w:after="200" w:before="32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40B535C3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activitate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zonală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locală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02DC607F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activitate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națională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5B6E95C4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activitate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nală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1308466E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0"/>
        </w:trPr>
        <w:tc>
          <w:tcPr>
            <w:shd w:val="clear" w:color="ffffff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1009ECEF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III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shd w:val="clear" w:color="ffffff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67D33DE6" w14:textId="77777777">
            <w:pPr>
              <w:pStyle w:val="909"/>
              <w:pBdr/>
              <w:spacing w:after="200" w:line="276" w:lineRule="auto"/>
              <w:ind w:right="109"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ndicatori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activitate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comunitatea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academică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procenta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j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ul</w:t>
            </w:r>
            <w:r>
              <w:rPr>
                <w:rFonts w:ascii="Times New Roman" w:hAnsi="Times New Roman" w:eastAsia="Times New Roman" w:cs="Times New Roman"/>
                <w:spacing w:val="3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ponderii</w:t>
            </w:r>
            <w:r>
              <w:rPr>
                <w:rFonts w:ascii="Times New Roman" w:hAnsi="Times New Roman" w:eastAsia="Times New Roman" w:cs="Times New Roman"/>
                <w:spacing w:val="4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se</w:t>
            </w:r>
            <w:r>
              <w:rPr>
                <w:rFonts w:ascii="Times New Roman" w:hAnsi="Times New Roman" w:eastAsia="Times New Roman" w:cs="Times New Roman"/>
                <w:spacing w:val="3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stabilește</w:t>
            </w:r>
            <w:r>
              <w:rPr>
                <w:rFonts w:ascii="Times New Roman" w:hAnsi="Times New Roman" w:eastAsia="Times New Roman" w:cs="Times New Roman"/>
                <w:spacing w:val="3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3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către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fiecare</w:t>
            </w:r>
            <w:r>
              <w:rPr>
                <w:rFonts w:ascii="Times New Roman" w:hAnsi="Times New Roman" w:eastAsia="Times New Roman" w:cs="Times New Roman"/>
                <w:spacing w:val="3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Consiliu</w:t>
            </w:r>
            <w:r>
              <w:rPr>
                <w:rFonts w:ascii="Times New Roman" w:hAnsi="Times New Roman" w:eastAsia="Times New Roman" w:cs="Times New Roman"/>
                <w:spacing w:val="3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al</w:t>
            </w:r>
            <w:r>
              <w:rPr>
                <w:rFonts w:ascii="Times New Roman" w:hAnsi="Times New Roman" w:eastAsia="Times New Roman" w:cs="Times New Roman"/>
                <w:spacing w:val="6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facultății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shd w:val="clear" w:color="ffffff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2DFA9FC9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Evaluare</w:t>
            </w:r>
            <w:r>
              <w:rPr>
                <w:rFonts w:ascii="Times New Roman" w:hAnsi="Times New Roman" w:eastAsia="Times New Roman" w:cs="Times New Roman"/>
                <w:b/>
                <w:spacing w:val="3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punct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o-RO"/>
              </w:rPr>
              <w:t xml:space="preserve">aj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shd w:val="clear" w:color="ffffff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02D0A5D5" w14:textId="77777777">
            <w:pPr>
              <w:pStyle w:val="909"/>
              <w:pBdr/>
              <w:spacing w:after="200" w:line="276" w:lineRule="auto"/>
              <w:ind w:right="177"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Punct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o-RO"/>
              </w:rPr>
              <w:t xml:space="preserve">aj</w:t>
            </w:r>
            <w:r>
              <w:rPr>
                <w:rFonts w:ascii="Times New Roman" w:hAnsi="Times New Roman" w:eastAsia="Times New Roman" w:cs="Times New Roman"/>
                <w:b/>
                <w:spacing w:val="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individual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gridAfter w:val="1"/>
          <w:trHeight w:val="25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76AFDCC1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53B4C249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lab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rarea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cumentel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participare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întocmirea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588E5331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cumentel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671A757C" w14:textId="77777777">
            <w:pPr>
              <w:pStyle w:val="906"/>
              <w:numPr>
                <w:ilvl w:val="0"/>
                <w:numId w:val="13"/>
              </w:numPr>
              <w:pBdr/>
              <w:tabs>
                <w:tab w:val="left" w:leader="none" w:pos="393"/>
              </w:tabs>
              <w:spacing w:after="200" w:before="31" w:line="276" w:lineRule="auto"/>
              <w:ind/>
              <w:contextualSpacing w:val="false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plan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învăţământ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5EF90D8F">
            <w:pPr>
              <w:pStyle w:val="906"/>
              <w:numPr>
                <w:ilvl w:val="0"/>
                <w:numId w:val="13"/>
              </w:numPr>
              <w:pBdr/>
              <w:tabs>
                <w:tab w:val="left" w:leader="none" w:pos="393"/>
              </w:tabs>
              <w:spacing w:after="200" w:before="31" w:line="276" w:lineRule="auto"/>
              <w:ind/>
              <w:contextualSpacing w:val="false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stat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f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uncţii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5798393B">
            <w:pPr>
              <w:pStyle w:val="906"/>
              <w:numPr>
                <w:ilvl w:val="0"/>
                <w:numId w:val="13"/>
              </w:numPr>
              <w:pBdr/>
              <w:tabs>
                <w:tab w:val="left" w:leader="none" w:pos="393"/>
              </w:tabs>
              <w:spacing w:after="200" w:before="31" w:line="276" w:lineRule="auto"/>
              <w:ind/>
              <w:contextualSpacing w:val="false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realizarea 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rarului pe facultate Licență sau Master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502FE3B2">
            <w:pPr>
              <w:pStyle w:val="906"/>
              <w:numPr>
                <w:ilvl w:val="0"/>
                <w:numId w:val="13"/>
              </w:numPr>
              <w:pBdr/>
              <w:tabs>
                <w:tab w:val="left" w:leader="none" w:pos="393"/>
              </w:tabs>
              <w:spacing w:after="200" w:before="31" w:line="276" w:lineRule="auto"/>
              <w:ind/>
              <w:contextualSpacing w:val="false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membru în echipa de înregistrare, actualizare RNCIS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42C3E08A">
            <w:pPr>
              <w:pStyle w:val="906"/>
              <w:numPr>
                <w:ilvl w:val="0"/>
                <w:numId w:val="13"/>
              </w:numPr>
              <w:pBdr/>
              <w:tabs>
                <w:tab w:val="left" w:leader="none" w:pos="393"/>
              </w:tabs>
              <w:spacing w:after="200" w:before="31" w:line="276" w:lineRule="auto"/>
              <w:ind/>
              <w:contextualSpacing w:val="fals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 w:bidi="ro-RO"/>
              </w:rPr>
              <w:t xml:space="preserve">membru în echipa de inițiere programe, evaluare periodică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24C74314" w14:textId="77777777">
            <w:pPr>
              <w:pStyle w:val="906"/>
              <w:numPr>
                <w:ilvl w:val="0"/>
                <w:numId w:val="3"/>
              </w:numPr>
              <w:pBdr/>
              <w:tabs>
                <w:tab w:val="left" w:leader="none" w:pos="343"/>
              </w:tabs>
              <w:spacing w:after="200" w:line="276" w:lineRule="auto"/>
              <w:ind/>
              <w:contextualSpacing w:val="fals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0B652757" w14:textId="77777777">
            <w:pPr>
              <w:pBdr/>
              <w:tabs>
                <w:tab w:val="left" w:leader="none" w:pos="343"/>
              </w:tabs>
              <w:spacing w:after="200" w:line="276" w:lineRule="auto"/>
              <w:ind/>
              <w:contextualSpacing w:val="fals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42A2FC9D" w14:textId="77777777">
            <w:pPr>
              <w:pBdr/>
              <w:tabs>
                <w:tab w:val="left" w:leader="none" w:pos="343"/>
              </w:tabs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1) 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p/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lang w:val="ro-RO"/>
              </w:rPr>
              <w:t xml:space="preserve"> plan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 elaboratori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051C9C68" w14:textId="77777777">
            <w:pPr>
              <w:pBdr/>
              <w:tabs>
                <w:tab w:val="left" w:leader="none" w:pos="343"/>
              </w:tabs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2) 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/ stat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elaboratori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2FFAD4F1" w14:textId="77777777">
            <w:pPr>
              <w:pBdr/>
              <w:tabs>
                <w:tab w:val="left" w:leader="none" w:pos="343"/>
              </w:tabs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3) 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p/ orar / nr. elaboratori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4FF30393" w14:textId="77777777">
            <w:pPr>
              <w:pBdr/>
              <w:tabs>
                <w:tab w:val="left" w:leader="none" w:pos="343"/>
              </w:tabs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4)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5p/ program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38DCF386" w14:textId="77777777">
            <w:pPr>
              <w:pBdr/>
              <w:tabs>
                <w:tab w:val="left" w:leader="none" w:pos="343"/>
              </w:tabs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5)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10p/ program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 w14:paraId="49C6EB11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59345C91" w14:textId="77777777">
            <w:pPr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48D01E7C" w14:textId="77777777">
            <w:pPr>
              <w:pBdr/>
              <w:tabs>
                <w:tab w:val="left" w:leader="none" w:pos="343"/>
              </w:tabs>
              <w:spacing w:after="200" w:line="276" w:lineRule="auto"/>
              <w:ind w:left="9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Membru în comisii de Admitere Licență/ Master, susținere Licență/ Disertație, admitere Doctorat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732E65E4" w14:textId="77777777">
            <w:pPr>
              <w:pBdr/>
              <w:tabs>
                <w:tab w:val="left" w:leader="none" w:pos="180"/>
              </w:tabs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5 p / an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 w14:paraId="5607DCC7" w14:textId="77777777">
            <w:pPr>
              <w:pBdr/>
              <w:spacing w:after="200" w:line="276" w:lineRule="auto"/>
              <w:ind w:right="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502D39EF" w14:textId="77777777">
            <w:pPr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721453AC" w14:textId="77777777">
            <w:pPr>
              <w:pBdr/>
              <w:tabs>
                <w:tab w:val="left" w:leader="none" w:pos="343"/>
              </w:tabs>
              <w:spacing w:after="200" w:line="276" w:lineRule="auto"/>
              <w:ind w:left="9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Membru în comisii de concurs, contestații, evaluare de alte instituții, grade didactice prin numire de către UNAGE la cererea acestor instituții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10DAE320" w14:textId="77777777">
            <w:pPr>
              <w:pBdr/>
              <w:tabs>
                <w:tab w:val="left" w:leader="none" w:pos="180"/>
              </w:tabs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15 p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 w14:paraId="3847FCFF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67BA073A" w14:textId="77777777">
            <w:pPr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66B42CC3" w14:textId="77777777">
            <w:pPr>
              <w:pBdr/>
              <w:tabs>
                <w:tab w:val="left" w:leader="none" w:pos="343"/>
              </w:tabs>
              <w:spacing w:after="200" w:line="276" w:lineRule="auto"/>
              <w:ind w:left="9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Membru în biroul electoral a UNAGE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3521EE78" w14:textId="77777777">
            <w:pPr>
              <w:pBdr/>
              <w:tabs>
                <w:tab w:val="left" w:leader="none" w:pos="180"/>
              </w:tabs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5 p/ an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 w14:paraId="71C63EFE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015F102E" w14:textId="77777777">
            <w:pPr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36FC6B1C" w14:textId="77777777">
            <w:pPr>
              <w:pBdr/>
              <w:tabs>
                <w:tab w:val="left" w:leader="none" w:pos="343"/>
              </w:tabs>
              <w:spacing w:after="200" w:line="276" w:lineRule="auto"/>
              <w:ind w:left="9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Secretar admitere pe universitate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5377F7C3" w14:textId="77777777">
            <w:pPr>
              <w:pBdr/>
              <w:tabs>
                <w:tab w:val="left" w:leader="none" w:pos="180"/>
              </w:tabs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5 p/ an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 w14:paraId="3C68C8A9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225BC9D2" w14:textId="77777777">
            <w:pPr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365A326A" w14:textId="77777777">
            <w:pPr>
              <w:pBdr/>
              <w:tabs>
                <w:tab w:val="left" w:leader="none" w:pos="393"/>
              </w:tabs>
              <w:spacing w:after="200" w:line="276" w:lineRule="auto"/>
              <w:ind w:left="90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Coordonator de program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3D4CDE08" w14:textId="77777777">
            <w:pPr>
              <w:pBdr/>
              <w:tabs>
                <w:tab w:val="left" w:leader="none" w:pos="180"/>
              </w:tabs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30 p / an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 w14:paraId="062433E5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0CACCA67" w14:textId="77777777">
            <w:pPr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5BDD8EC8" w14:textId="77777777">
            <w:pPr>
              <w:pBdr/>
              <w:tabs>
                <w:tab w:val="left" w:leader="none" w:pos="343"/>
              </w:tabs>
              <w:spacing w:after="200" w:line="276" w:lineRule="auto"/>
              <w:ind w:left="9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Pers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ană</w:t>
            </w:r>
            <w:r>
              <w:rPr>
                <w:rFonts w:ascii="Times New Roman" w:hAnsi="Times New Roman" w:eastAsia="Times New Roman" w:cs="Times New Roman"/>
                <w:spacing w:val="-2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2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contact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răspunzătoare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sar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autorizare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acreditare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evaluare peri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dică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7E088F3D" w14:textId="77777777">
            <w:pPr>
              <w:pBdr/>
              <w:tabs>
                <w:tab w:val="left" w:leader="none" w:pos="180"/>
              </w:tabs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100 p/ dosar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 w14:paraId="296C16D7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6468A8A8" w14:textId="77777777">
            <w:pPr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8.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1E1B2700" w14:textId="77777777">
            <w:pPr>
              <w:pBdr/>
              <w:tabs>
                <w:tab w:val="left" w:leader="none" w:pos="343"/>
              </w:tabs>
              <w:spacing w:after="200" w:line="276" w:lineRule="auto"/>
              <w:ind w:left="9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Centralizarea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situațiil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rap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artel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cercetare de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la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nivelul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departamentului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facultății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1B000DC3" w14:textId="77777777">
            <w:pPr>
              <w:pBdr/>
              <w:tabs>
                <w:tab w:val="left" w:leader="none" w:pos="180"/>
              </w:tabs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30 p/ an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 w14:paraId="6C1C9F3E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6686A567" w14:textId="77777777">
            <w:pPr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9.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56843DA1" w14:textId="77777777">
            <w:pPr>
              <w:pBdr/>
              <w:tabs>
                <w:tab w:val="left" w:leader="none" w:pos="343"/>
              </w:tabs>
              <w:spacing w:after="200" w:line="276" w:lineRule="auto"/>
              <w:ind w:left="9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Coordonator CEAC pe universitate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0647A1C7" w14:textId="77777777">
            <w:pPr>
              <w:pBdr/>
              <w:tabs>
                <w:tab w:val="left" w:leader="none" w:pos="180"/>
              </w:tabs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20 p / an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 w14:paraId="05160805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25641EE6" w14:textId="77777777">
            <w:pPr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10.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0D021FA5" w14:textId="77777777">
            <w:pPr>
              <w:pBdr/>
              <w:tabs>
                <w:tab w:val="left" w:leader="none" w:pos="343"/>
              </w:tabs>
              <w:spacing w:after="200" w:line="276" w:lineRule="auto"/>
              <w:ind w:left="9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Coordonator CEAC pe facultate/DPPD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2584B85D" w14:textId="77777777">
            <w:pPr>
              <w:pBdr/>
              <w:tabs>
                <w:tab w:val="left" w:leader="none" w:pos="180"/>
              </w:tabs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20 p / an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 w14:paraId="213EE84C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2E1F700A" w14:textId="77777777">
            <w:pPr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11.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0719FA0A" w14:textId="77777777">
            <w:pPr>
              <w:pBdr/>
              <w:tabs>
                <w:tab w:val="left" w:leader="none" w:pos="343"/>
              </w:tabs>
              <w:spacing w:after="200" w:line="276" w:lineRule="auto"/>
              <w:ind w:left="9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Membru CEAC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53E21C66" w14:textId="77777777">
            <w:pPr>
              <w:pBdr/>
              <w:tabs>
                <w:tab w:val="left" w:leader="none" w:pos="180"/>
              </w:tabs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10 p / an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 w14:paraId="24686932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765FBF4B" w14:textId="77777777">
            <w:pPr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12.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523AA53E" w14:textId="77777777">
            <w:pPr>
              <w:pBdr/>
              <w:tabs>
                <w:tab w:val="left" w:leader="none" w:pos="343"/>
              </w:tabs>
              <w:spacing w:after="200" w:line="276" w:lineRule="auto"/>
              <w:ind w:left="9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Președinte comisia de etică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34BBC70A" w14:textId="77777777">
            <w:pPr>
              <w:pBdr/>
              <w:tabs>
                <w:tab w:val="left" w:leader="none" w:pos="180"/>
              </w:tabs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20 p / an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 w14:paraId="1421B968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vMerge w:val="restart"/>
            <w:textDirection w:val="lrTb"/>
            <w:noWrap w:val="false"/>
          </w:tcPr>
          <w:p w14:paraId="633F7044" w14:textId="77777777">
            <w:pPr>
              <w:pBdr/>
              <w:spacing w:after="200" w:line="276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vMerge w:val="restart"/>
            <w:textDirection w:val="lrTb"/>
            <w:noWrap w:val="false"/>
          </w:tcPr>
          <w:p w14:paraId="13C2CF3A" w14:textId="77777777">
            <w:pPr>
              <w:pBdr/>
              <w:tabs>
                <w:tab w:val="left" w:leader="none" w:pos="343"/>
              </w:tabs>
              <w:spacing w:after="200" w:line="276" w:lineRule="auto"/>
              <w:ind w:left="9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Membru comisia de etică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vMerge w:val="restart"/>
            <w:textDirection w:val="lrTb"/>
            <w:noWrap w:val="false"/>
          </w:tcPr>
          <w:p w14:paraId="6610CCD5" w14:textId="77777777">
            <w:pPr>
              <w:pBdr/>
              <w:tabs>
                <w:tab w:val="left" w:leader="none" w:pos="180"/>
              </w:tabs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10 p / an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 w14:paraId="5FA4B905" w14:textId="77777777">
            <w:pPr>
              <w:pBdr/>
              <w:spacing w:after="200" w:line="27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31FE5A73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14.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05E0CE97" w14:textId="0AD79E6D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  <w:lang w:val="ro-RO"/>
              </w:rPr>
              <w:t xml:space="preserve">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  <w:t xml:space="preserve">embru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highlight w:val="none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highlight w:val="none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  <w:t xml:space="preserve">comisii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highlight w:val="none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highlight w:val="none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  <w:t xml:space="preserve">concurs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highlight w:val="none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  <w:t xml:space="preserve">pentru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highlight w:val="none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  <w:t xml:space="preserve">cuparea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highlight w:val="none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  <w:t xml:space="preserve">sturil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  <w:t xml:space="preserve">r didactice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  <w:t xml:space="preserve">/didactic auxiliar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  <w:lang w:val="ro-RO"/>
              </w:rPr>
              <w:t xml:space="preserve"> în cadrul FICSMT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1C621E0C" w14:textId="77777777">
            <w:pPr>
              <w:pStyle w:val="909"/>
              <w:pBdr/>
              <w:tabs>
                <w:tab w:val="left" w:leader="none" w:pos="180"/>
              </w:tabs>
              <w:spacing w:after="200" w:line="276" w:lineRule="auto"/>
              <w:ind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activitate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 w14:paraId="58561615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22DD1EEF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15.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750AAC17">
            <w:pPr>
              <w:pStyle w:val="909"/>
              <w:pBdr/>
              <w:spacing w:after="200" w:line="276" w:lineRule="auto"/>
              <w:ind w:left="115"/>
              <w:rPr/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embru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în comisii de concurs, contestații, evaluare la alte instituții, grade didactice prin numire </w:t>
            </w:r>
            <w:r/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de către UNAGE la cererea acestor instituții</w:t>
            </w:r>
            <w:r/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/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393591D6" w14:textId="77777777">
            <w:pPr>
              <w:pStyle w:val="909"/>
              <w:pBdr/>
              <w:tabs>
                <w:tab w:val="left" w:leader="none" w:pos="180"/>
              </w:tabs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15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activitate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 w14:paraId="57288A92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7016014E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16.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173D0899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reședinte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comisii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concurs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pentru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cuparea p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sturil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didactice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/ didactică auxiliară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din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cadrul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UN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AGE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sau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f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uncţiil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2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conducere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din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alte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instituţii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fil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0594A351" w14:textId="77777777">
            <w:pPr>
              <w:pStyle w:val="909"/>
              <w:pBdr/>
              <w:tabs>
                <w:tab w:val="left" w:leader="none" w:pos="180"/>
              </w:tabs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activitate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 w14:paraId="324A0BCE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50E26D4E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17.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19883370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reședinte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comisii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Admitere Licență/ Master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susținere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Licenţă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Disertaţie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Admitere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ctorat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192A0AF5" w14:textId="77777777">
            <w:pPr>
              <w:pStyle w:val="909"/>
              <w:pBdr/>
              <w:tabs>
                <w:tab w:val="left" w:leader="none" w:pos="180"/>
              </w:tabs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5</w:t>
            </w:r>
            <w:r>
              <w:rPr>
                <w:rFonts w:ascii="Times New Roman" w:hAnsi="Times New Roman" w:eastAsia="Times New Roman" w:cs="Times New Roman"/>
                <w:spacing w:val="4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szCs w:val="24"/>
                <w:lang w:val="ro-RO"/>
              </w:rPr>
              <w:t xml:space="preserve">/ an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 w14:paraId="1116B096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2BF1530D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18.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640BD79D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Secretar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comisie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Admitere Licență/ Master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susținere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Licenţă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Disertaţie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pe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f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acultate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355B7D39" w14:textId="77777777">
            <w:pPr>
              <w:pStyle w:val="909"/>
              <w:pBdr/>
              <w:tabs>
                <w:tab w:val="left" w:leader="none" w:pos="180"/>
              </w:tabs>
              <w:spacing w:after="200" w:line="276" w:lineRule="auto"/>
              <w:ind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30</w:t>
            </w:r>
            <w:r>
              <w:rPr>
                <w:rFonts w:ascii="Times New Roman" w:hAnsi="Times New Roman" w:eastAsia="Times New Roman" w:cs="Times New Roman"/>
                <w:spacing w:val="-3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an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 w14:paraId="2EBB4AA0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1B76D7B3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19.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393DA3E7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Acompaniament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candidați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admitere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studii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Licență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Master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0CC59F66" w14:textId="77777777">
            <w:pPr>
              <w:pStyle w:val="909"/>
              <w:pBdr/>
              <w:tabs>
                <w:tab w:val="left" w:leader="none" w:pos="180"/>
              </w:tabs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5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candidați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Licență+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aster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) - pontaj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 w14:paraId="2D6B319C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317B9270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20.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6CADA2C9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Ateliere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specialitate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instituțiile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învățământ preuniversitar/non-formal/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Masterclass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5C4AD987" w14:textId="77777777">
            <w:pPr>
              <w:pStyle w:val="909"/>
              <w:pBdr/>
              <w:tabs>
                <w:tab w:val="left" w:leader="none" w:pos="180"/>
              </w:tabs>
              <w:spacing w:after="200" w:line="276" w:lineRule="auto"/>
              <w:ind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15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activitate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 w14:paraId="593B1BF1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1A92DD39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21.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0F3D975F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regătire</w:t>
            </w: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pentru</w:t>
            </w:r>
            <w:r>
              <w:rPr>
                <w:rFonts w:ascii="Times New Roman" w:hAnsi="Times New Roman" w:eastAsia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Admitere</w:t>
            </w: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neretribuită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48E4CBD0" w14:textId="77777777">
            <w:pPr>
              <w:pStyle w:val="909"/>
              <w:pBdr/>
              <w:tabs>
                <w:tab w:val="left" w:leader="none" w:pos="180"/>
              </w:tabs>
              <w:spacing w:after="200" w:line="276" w:lineRule="auto"/>
              <w:ind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15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activitate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pe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sesiune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 w14:paraId="1C1E4351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0FD31350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22.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2F988D33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embru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în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Consiliul Facultății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0A6DACA8" w14:textId="77777777">
            <w:pPr>
              <w:pStyle w:val="909"/>
              <w:pBdr/>
              <w:tabs>
                <w:tab w:val="left" w:leader="none" w:pos="180"/>
              </w:tabs>
              <w:spacing w:after="200" w:line="276" w:lineRule="auto"/>
              <w:ind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an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 w14:paraId="1226C551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vMerge w:val="restart"/>
            <w:textDirection w:val="lrTb"/>
            <w:noWrap w:val="false"/>
          </w:tcPr>
          <w:p w14:paraId="3301B731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23.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vMerge w:val="restart"/>
            <w:textDirection w:val="lrTb"/>
            <w:noWrap w:val="false"/>
          </w:tcPr>
          <w:p w14:paraId="319F496B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Membru în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Senatul UNAGE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vMerge w:val="restart"/>
            <w:textDirection w:val="lrTb"/>
            <w:noWrap w:val="false"/>
          </w:tcPr>
          <w:p w14:paraId="26EF4548">
            <w:pPr>
              <w:pStyle w:val="909"/>
              <w:pBdr/>
              <w:tabs>
                <w:tab w:val="left" w:leader="none" w:pos="180"/>
              </w:tabs>
              <w:spacing w:after="200" w:line="276" w:lineRule="auto"/>
              <w:ind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10 p/ an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 w14:paraId="6EEDB5F3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7F9586AC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24.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265C5F69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Alte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distincții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 care atestă recunoașterea activității,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acordate care atestă recunoașterea activității profesionale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(f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undații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as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ciații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instituții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40C4FA6A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profil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5FC781FB" w14:textId="77777777">
            <w:pPr>
              <w:pStyle w:val="909"/>
              <w:pBdr/>
              <w:tabs>
                <w:tab w:val="left" w:leader="none" w:pos="180"/>
              </w:tabs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15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p/ distincție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7B73D9E1" w14:textId="77777777">
            <w:pPr>
              <w:pStyle w:val="909"/>
              <w:pBdr/>
              <w:tabs>
                <w:tab w:val="left" w:leader="none" w:pos="180"/>
              </w:tabs>
              <w:spacing w:after="200" w:before="32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 w14:paraId="267A847A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vMerge w:val="restart"/>
            <w:textDirection w:val="lrTb"/>
            <w:noWrap w:val="false"/>
          </w:tcPr>
          <w:p w14:paraId="35DB2532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25.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vMerge w:val="restart"/>
            <w:textDirection w:val="lrTb"/>
            <w:noWrap w:val="false"/>
          </w:tcPr>
          <w:p w14:paraId="332EB12D" w14:textId="77777777">
            <w:pPr>
              <w:pStyle w:val="909"/>
              <w:pBdr/>
              <w:spacing w:after="200" w:before="32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Distincții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acordate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UN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AGE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vMerge w:val="restart"/>
            <w:textDirection w:val="lrTb"/>
            <w:noWrap w:val="false"/>
          </w:tcPr>
          <w:p w14:paraId="113D926E" w14:textId="77777777">
            <w:pPr>
              <w:pStyle w:val="909"/>
              <w:pBdr/>
              <w:tabs>
                <w:tab w:val="left" w:leader="none" w:pos="180"/>
              </w:tabs>
              <w:spacing w:after="200" w:before="32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 10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p/ distincție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 w14:paraId="393A482D" w14:textId="77777777">
            <w:pPr>
              <w:pBdr/>
              <w:spacing w:after="200" w:line="27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 w14:paraId="0473DF3C" w14:textId="77777777">
            <w:pPr>
              <w:pStyle w:val="909"/>
              <w:pBdr/>
              <w:spacing w:after="200" w:line="276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26.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textDirection w:val="lrTb"/>
            <w:noWrap w:val="false"/>
          </w:tcPr>
          <w:p w14:paraId="6C47A43C" w14:textId="77777777">
            <w:pPr>
              <w:pStyle w:val="909"/>
              <w:pBdr/>
              <w:spacing w:after="200" w:line="276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nițiere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noi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parteneriate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practică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artistică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și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sau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13748EC8" w14:textId="77777777">
            <w:pPr>
              <w:pStyle w:val="909"/>
              <w:pBdr/>
              <w:spacing w:after="200" w:before="32" w:line="276" w:lineRule="auto"/>
              <w:ind w:right="182" w:left="1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colab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rări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cu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instituții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sau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entități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artistice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din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țară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și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din</w:t>
            </w:r>
            <w:r>
              <w:rPr>
                <w:rFonts w:ascii="Times New Roman" w:hAnsi="Times New Roman" w:eastAsia="Times New Roman" w:cs="Times New Roman"/>
                <w:spacing w:val="3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străinătate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concretizate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prin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contracte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activități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mani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f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estări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cultural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artistice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 w14:paraId="7996413B" w14:textId="77777777">
            <w:pPr>
              <w:pStyle w:val="909"/>
              <w:pBdr/>
              <w:tabs>
                <w:tab w:val="left" w:leader="none" w:pos="180"/>
              </w:tabs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10 p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activitate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14516594" w14:textId="77777777">
            <w:pPr>
              <w:pStyle w:val="909"/>
              <w:pBdr/>
              <w:tabs>
                <w:tab w:val="left" w:leader="none" w:pos="180"/>
              </w:tabs>
              <w:spacing w:after="200" w:line="27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nițiere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colaborări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internaționale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</w:p>
          <w:p w14:paraId="11B29D09" w14:textId="77777777">
            <w:pPr>
              <w:pStyle w:val="909"/>
              <w:pBdr/>
              <w:tabs>
                <w:tab w:val="left" w:leader="none" w:pos="180"/>
              </w:tabs>
              <w:spacing w:after="200" w:before="32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5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activitate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0C3F1393" w14:textId="77777777">
            <w:pPr>
              <w:pStyle w:val="909"/>
              <w:pBdr/>
              <w:tabs>
                <w:tab w:val="left" w:leader="none" w:pos="180"/>
              </w:tabs>
              <w:spacing w:after="200" w:before="32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o-RO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nițiere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colaborări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naționale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6ADEB5CF" w14:textId="77777777">
            <w:pPr>
              <w:pStyle w:val="909"/>
              <w:pBdr/>
              <w:tabs>
                <w:tab w:val="left" w:leader="none" w:pos="180"/>
              </w:tabs>
              <w:spacing w:after="200" w:before="32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15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2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activitate – Contracte</w:t>
            </w:r>
            <w:r>
              <w:rPr>
                <w:rFonts w:ascii="Times New Roman" w:hAnsi="Times New Roman" w:eastAsia="Times New Roman" w:cs="Times New Roman"/>
                <w:spacing w:val="1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internațional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  <w:p w14:paraId="7CF1A402" w14:textId="77777777">
            <w:pPr>
              <w:pStyle w:val="909"/>
              <w:pBdr/>
              <w:tabs>
                <w:tab w:val="left" w:leader="none" w:pos="180"/>
              </w:tabs>
              <w:spacing w:after="200" w:line="276" w:lineRule="auto"/>
              <w:ind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activitate – Contracte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  <w:t xml:space="preserve">naționale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o-R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 w14:paraId="40BC8301" w14:textId="77777777">
            <w:pPr>
              <w:pBdr/>
              <w:spacing w:after="200" w:line="276" w:lineRule="auto"/>
              <w:ind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</w:p>
        </w:tc>
      </w:tr>
    </w:tbl>
    <w:p w14:paraId="4BD8A082" w14:textId="77777777">
      <w:pPr>
        <w:pBdr/>
        <w:spacing w:line="276" w:lineRule="auto"/>
        <w:ind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</w:r>
      <w:r>
        <w:rPr>
          <w:rFonts w:ascii="Times New Roman" w:hAnsi="Times New Roman" w:cs="Times New Roman"/>
          <w:sz w:val="24"/>
          <w:szCs w:val="24"/>
          <w:lang w:val="ro-RO"/>
        </w:rPr>
      </w:r>
    </w:p>
    <w:tbl>
      <w:tblPr>
        <w:tblStyle w:val="730"/>
        <w:tblW w:w="0" w:type="auto"/>
        <w:tblBorders/>
        <w:tblLook w:val="04A0" w:firstRow="1" w:lastRow="0" w:firstColumn="1" w:lastColumn="0" w:noHBand="0" w:noVBand="1"/>
      </w:tblPr>
      <w:tblGrid>
        <w:gridCol w:w="7195"/>
        <w:gridCol w:w="7195"/>
      </w:tblGrid>
      <w:tr>
        <w:trPr/>
        <w:tc>
          <w:tcPr>
            <w:gridSpan w:val="2"/>
            <w:tcBorders/>
            <w:tcW w:w="14400" w:type="dxa"/>
            <w:textDirection w:val="lrTb"/>
            <w:noWrap w:val="false"/>
          </w:tcPr>
          <w:p w14:paraId="509268C7" w14:textId="77777777">
            <w:pPr>
              <w:pBdr/>
              <w:spacing w:line="276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o-RO"/>
              </w:rPr>
              <w:t xml:space="preserve">Evaluarea punctaj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o-RO"/>
              </w:rPr>
            </w:r>
          </w:p>
          <w:p w14:paraId="1BCA740F" w14:textId="77777777">
            <w:pPr>
              <w:pBdr/>
              <w:spacing w:line="276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o-RO"/>
              </w:rPr>
            </w:r>
          </w:p>
          <w:p w14:paraId="40D32E27" w14:textId="77777777">
            <w:pPr>
              <w:pBdr/>
              <w:spacing w:line="27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</w:p>
        </w:tc>
      </w:tr>
      <w:tr>
        <w:trPr/>
        <w:tc>
          <w:tcPr>
            <w:tcBorders/>
            <w:tcW w:w="7200" w:type="dxa"/>
            <w:textDirection w:val="lrTb"/>
            <w:noWrap w:val="false"/>
          </w:tcPr>
          <w:p w14:paraId="5895C00F" w14:textId="77777777">
            <w:pPr>
              <w:pStyle w:val="906"/>
              <w:numPr>
                <w:ilvl w:val="0"/>
                <w:numId w:val="9"/>
              </w:numPr>
              <w:pBdr/>
              <w:spacing w:line="27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(număr de puncte) obținute la Criteriul 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/>
            <w:tcW w:w="7200" w:type="dxa"/>
            <w:textDirection w:val="lrTb"/>
            <w:noWrap w:val="false"/>
          </w:tcPr>
          <w:p w14:paraId="03F5F517" w14:textId="77777777">
            <w:pPr>
              <w:pBdr/>
              <w:spacing w:line="27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Indicatori activitate didactică – pondere 40%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</w:p>
          <w:p w14:paraId="0DC8390B" w14:textId="77777777">
            <w:pPr>
              <w:pBdr/>
              <w:spacing w:line="27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(A x 40) / 100 = X puncte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</w:p>
          <w:p w14:paraId="3B67CE8B" w14:textId="77777777">
            <w:pPr>
              <w:pBdr/>
              <w:spacing w:line="27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</w:p>
        </w:tc>
      </w:tr>
      <w:tr>
        <w:trPr/>
        <w:tc>
          <w:tcPr>
            <w:tcBorders/>
            <w:tcW w:w="7200" w:type="dxa"/>
            <w:textDirection w:val="lrTb"/>
            <w:noWrap w:val="false"/>
          </w:tcPr>
          <w:p w14:paraId="70282441" w14:textId="77777777">
            <w:pPr>
              <w:pStyle w:val="906"/>
              <w:numPr>
                <w:ilvl w:val="0"/>
                <w:numId w:val="10"/>
              </w:numPr>
              <w:pBdr/>
              <w:spacing w:line="27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(număr de puncte) obținute la Criteriul 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</w:p>
          <w:p w14:paraId="4F03D676" w14:textId="77777777">
            <w:pPr>
              <w:pBdr/>
              <w:spacing w:line="27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/>
            <w:tcW w:w="7200" w:type="dxa"/>
            <w:textDirection w:val="lrTb"/>
            <w:noWrap w:val="false"/>
          </w:tcPr>
          <w:p w14:paraId="614748A7" w14:textId="77777777">
            <w:pPr>
              <w:pBdr/>
              <w:spacing w:line="27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Indicatori activitate artistică și de cercetare - 30%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</w:p>
          <w:p w14:paraId="06BB1C11" w14:textId="77777777">
            <w:pPr>
              <w:pBdr/>
              <w:spacing w:line="27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(B x 30) / 100 = Y puncte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</w:p>
          <w:p w14:paraId="04BE2A69" w14:textId="77777777">
            <w:pPr>
              <w:pBdr/>
              <w:spacing w:line="27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</w:p>
        </w:tc>
      </w:tr>
      <w:tr>
        <w:trPr/>
        <w:tc>
          <w:tcPr>
            <w:tcBorders/>
            <w:tcW w:w="7200" w:type="dxa"/>
            <w:textDirection w:val="lrTb"/>
            <w:noWrap w:val="false"/>
          </w:tcPr>
          <w:p w14:paraId="22AE2224" w14:textId="77777777">
            <w:pPr>
              <w:pStyle w:val="906"/>
              <w:numPr>
                <w:ilvl w:val="0"/>
                <w:numId w:val="11"/>
              </w:numPr>
              <w:pBdr/>
              <w:spacing w:line="27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(număr de puncte) obținute la Criteriul III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</w:p>
          <w:p w14:paraId="0D6083F1" w14:textId="77777777">
            <w:pPr>
              <w:pBdr/>
              <w:spacing w:line="27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/>
            <w:tcW w:w="7200" w:type="dxa"/>
            <w:textDirection w:val="lrTb"/>
            <w:noWrap w:val="false"/>
          </w:tcPr>
          <w:p w14:paraId="4AB26541" w14:textId="77777777">
            <w:pPr>
              <w:pBdr/>
              <w:spacing w:line="27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Indicatori activitate în comunitatea academică - 30%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</w:p>
          <w:p w14:paraId="38E34B00" w14:textId="77777777">
            <w:pPr>
              <w:pBdr/>
              <w:spacing w:line="27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(B x 30) / 100 = Z puncte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</w:p>
          <w:p w14:paraId="44AC243C" w14:textId="77777777">
            <w:pPr>
              <w:pBdr/>
              <w:spacing w:line="27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</w:p>
        </w:tc>
      </w:tr>
      <w:tr>
        <w:trPr/>
        <w:tc>
          <w:tcPr>
            <w:tcBorders/>
            <w:tcW w:w="7200" w:type="dxa"/>
            <w:textDirection w:val="lrTb"/>
            <w:noWrap w:val="false"/>
          </w:tcPr>
          <w:p w14:paraId="0DE5D2F4" w14:textId="77777777">
            <w:pPr>
              <w:pBdr/>
              <w:spacing w:line="27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</w:p>
        </w:tc>
        <w:tc>
          <w:tcPr>
            <w:tcBorders/>
            <w:tcW w:w="7200" w:type="dxa"/>
            <w:textDirection w:val="lrTb"/>
            <w:noWrap w:val="false"/>
          </w:tcPr>
          <w:p w14:paraId="44DA9383" w14:textId="77777777">
            <w:pPr>
              <w:pBdr/>
              <w:spacing w:line="27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Punctaj final (media ponderată) = X + Y + Z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</w:p>
          <w:p w14:paraId="628A108E" w14:textId="77777777">
            <w:pPr>
              <w:pBdr/>
              <w:spacing w:line="27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</w:p>
          <w:p w14:paraId="65AA00C9" w14:textId="77777777">
            <w:pPr>
              <w:pBdr/>
              <w:spacing w:line="27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r>
          </w:p>
        </w:tc>
      </w:tr>
    </w:tbl>
    <w:p w14:paraId="2F36600B" w14:textId="77777777">
      <w:pPr>
        <w:pBdr/>
        <w:spacing w:after="0" w:line="276" w:lineRule="auto"/>
        <w:ind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</w:r>
      <w:r>
        <w:rPr>
          <w:rFonts w:ascii="Times New Roman" w:hAnsi="Times New Roman" w:cs="Times New Roman"/>
          <w:sz w:val="24"/>
          <w:szCs w:val="24"/>
          <w:lang w:val="ro-RO"/>
        </w:rPr>
      </w:r>
    </w:p>
    <w:p w14:paraId="540F544C" w14:textId="77777777">
      <w:pPr>
        <w:pBdr/>
        <w:spacing w:after="0" w:line="276" w:lineRule="auto"/>
        <w:ind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</w:r>
      <w:r>
        <w:rPr>
          <w:rFonts w:ascii="Times New Roman" w:hAnsi="Times New Roman" w:cs="Times New Roman"/>
          <w:sz w:val="24"/>
          <w:szCs w:val="24"/>
          <w:lang w:val="ro-RO"/>
        </w:rPr>
      </w:r>
    </w:p>
    <w:p w14:paraId="6B21BA54" w14:textId="77777777">
      <w:pPr>
        <w:pBdr/>
        <w:spacing w:after="0" w:line="276" w:lineRule="auto"/>
        <w:ind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Data:</w: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ab/>
        <w:t xml:space="preserve">Semnătura:</w:t>
      </w:r>
      <w:r>
        <w:rPr>
          <w:rFonts w:ascii="Times New Roman" w:hAnsi="Times New Roman" w:cs="Times New Roman"/>
          <w:sz w:val="24"/>
          <w:szCs w:val="24"/>
          <w:lang w:val="ro-RO"/>
        </w:rPr>
      </w:r>
    </w:p>
    <w:sectPr>
      <w:footnotePr/>
      <w:endnotePr/>
      <w:type w:val="nextPage"/>
      <w:pgSz w:h="12240" w:orient="landscape" w:w="15840"/>
      <w:pgMar w:top="720" w:right="720" w:bottom="720" w:left="72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39528EE3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5400256F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166C18FE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577F16C6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70A00"/>
    <w:lvl w:ilvl="0">
      <w:isLgl w:val="false"/>
      <w:lvlJc w:val="left"/>
      <w:lvlText w:val="-"/>
      <w:numFmt w:val="bullet"/>
      <w:pPr>
        <w:pBdr/>
        <w:spacing/>
        <w:ind w:hanging="360" w:left="450"/>
      </w:pPr>
      <w:rPr>
        <w:rFonts w:hint="default" w:ascii="Tahoma" w:hAnsi="Tahoma" w:cs="Tahoma" w:eastAsiaTheme="minorHAnsi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7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9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61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3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5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7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9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210"/>
      </w:pPr>
      <w:rPr>
        <w:rFonts w:hint="default" w:ascii="Wingdings" w:hAnsi="Wingdings"/>
      </w:rPr>
      <w:start w:val="1"/>
      <w:suff w:val="tab"/>
    </w:lvl>
  </w:abstractNum>
  <w:abstractNum w:abstractNumId="1">
    <w:nsid w:val="276433AC"/>
    <w:lvl w:ilvl="0">
      <w:isLgl w:val="false"/>
      <w:lvlJc w:val="left"/>
      <w:lvlText w:val="%1."/>
      <w:numFmt w:val="upp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nsid w:val="30253DB5"/>
    <w:lvl w:ilvl="0">
      <w:isLgl w:val="false"/>
      <w:lvlJc w:val="left"/>
      <w:lvlText w:val=""/>
      <w:numFmt w:val="bullet"/>
      <w:pPr>
        <w:pBdr/>
        <w:spacing/>
        <w:ind w:hanging="360" w:left="723"/>
      </w:pPr>
      <w:rPr>
        <w:rFonts w:hint="default" w:ascii="Symbol" w:hAnsi="Symbol" w:eastAsia="Symbol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372"/>
      </w:pPr>
      <w:rPr>
        <w:rFonts w:hint="default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022"/>
      </w:pPr>
      <w:rPr>
        <w:rFonts w:hint="default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2672"/>
      </w:pPr>
      <w:rPr>
        <w:rFonts w:hint="default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3321"/>
      </w:pPr>
      <w:rPr>
        <w:rFonts w:hint="default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3971"/>
      </w:pPr>
      <w:rPr>
        <w:rFonts w:hint="default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4621"/>
      </w:pPr>
      <w:rPr>
        <w:rFonts w:hint="default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5270"/>
      </w:pPr>
      <w:rPr>
        <w:rFonts w:hint="default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5920"/>
      </w:pPr>
      <w:rPr>
        <w:rFonts w:hint="default"/>
      </w:rPr>
      <w:start w:val="1"/>
      <w:suff w:val="tab"/>
    </w:lvl>
  </w:abstractNum>
  <w:abstractNum w:abstractNumId="3">
    <w:nsid w:val="4717130D"/>
    <w:lvl w:ilvl="0">
      <w:isLgl w:val="false"/>
      <w:lvlJc w:val="left"/>
      <w:lvlText w:val=""/>
      <w:numFmt w:val="bullet"/>
      <w:pPr>
        <w:pBdr/>
        <w:spacing/>
        <w:ind w:hanging="228" w:left="343"/>
      </w:pPr>
      <w:rPr>
        <w:rFonts w:hint="default" w:ascii="Symbol" w:hAnsi="Symbol" w:eastAsia="Symbol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28" w:left="823"/>
      </w:pPr>
      <w:rPr>
        <w:rFonts w:hint="default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28" w:left="1304"/>
      </w:pPr>
      <w:rPr>
        <w:rFonts w:hint="default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228" w:left="1785"/>
      </w:pPr>
      <w:rPr>
        <w:rFonts w:hint="default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228" w:left="2266"/>
      </w:pPr>
      <w:rPr>
        <w:rFonts w:hint="default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228" w:left="2747"/>
      </w:pPr>
      <w:rPr>
        <w:rFonts w:hint="default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228" w:left="3228"/>
      </w:pPr>
      <w:rPr>
        <w:rFonts w:hint="default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228" w:left="3709"/>
      </w:pPr>
      <w:rPr>
        <w:rFonts w:hint="default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228" w:left="4190"/>
      </w:pPr>
      <w:rPr>
        <w:rFonts w:hint="default"/>
      </w:rPr>
      <w:start w:val="1"/>
      <w:suff w:val="tab"/>
    </w:lvl>
  </w:abstractNum>
  <w:abstractNum w:abstractNumId="4">
    <w:nsid w:val="513828F6"/>
    <w:lvl w:ilvl="0">
      <w:isLgl w:val="false"/>
      <w:lvlJc w:val="left"/>
      <w:lvlText w:val=""/>
      <w:numFmt w:val="bullet"/>
      <w:pPr>
        <w:pBdr/>
        <w:spacing/>
        <w:ind w:hanging="228" w:left="343"/>
      </w:pPr>
      <w:rPr>
        <w:rFonts w:hint="default" w:ascii="Symbol" w:hAnsi="Symbol" w:eastAsia="Symbol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28" w:left="823"/>
      </w:pPr>
      <w:rPr>
        <w:rFonts w:hint="default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28" w:left="1304"/>
      </w:pPr>
      <w:rPr>
        <w:rFonts w:hint="default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228" w:left="1785"/>
      </w:pPr>
      <w:rPr>
        <w:rFonts w:hint="default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228" w:left="2266"/>
      </w:pPr>
      <w:rPr>
        <w:rFonts w:hint="default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228" w:left="2747"/>
      </w:pPr>
      <w:rPr>
        <w:rFonts w:hint="default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228" w:left="3228"/>
      </w:pPr>
      <w:rPr>
        <w:rFonts w:hint="default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228" w:left="3709"/>
      </w:pPr>
      <w:rPr>
        <w:rFonts w:hint="default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228" w:left="4190"/>
      </w:pPr>
      <w:rPr>
        <w:rFonts w:hint="default"/>
      </w:rPr>
      <w:start w:val="1"/>
      <w:suff w:val="tab"/>
    </w:lvl>
  </w:abstractNum>
  <w:abstractNum w:abstractNumId="5">
    <w:nsid w:val="5746535D"/>
    <w:lvl w:ilvl="0">
      <w:isLgl w:val="false"/>
      <w:lvlJc w:val="left"/>
      <w:lvlText w:val=""/>
      <w:numFmt w:val="bullet"/>
      <w:pPr>
        <w:pBdr/>
        <w:spacing/>
        <w:ind w:hanging="164" w:left="393"/>
      </w:pPr>
      <w:rPr>
        <w:rFonts w:hint="default" w:ascii="Symbol" w:hAnsi="Symbol" w:eastAsia="Symbol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64" w:left="1075"/>
      </w:pPr>
      <w:rPr>
        <w:rFonts w:hint="default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164" w:left="1758"/>
      </w:pPr>
      <w:rPr>
        <w:rFonts w:hint="default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164" w:left="2441"/>
      </w:pPr>
      <w:rPr>
        <w:rFonts w:hint="default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164" w:left="3123"/>
      </w:pPr>
      <w:rPr>
        <w:rFonts w:hint="default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164" w:left="3806"/>
      </w:pPr>
      <w:rPr>
        <w:rFonts w:hint="default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164" w:left="4489"/>
      </w:pPr>
      <w:rPr>
        <w:rFonts w:hint="default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164" w:left="5171"/>
      </w:pPr>
      <w:rPr>
        <w:rFonts w:hint="default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164" w:left="5854"/>
      </w:pPr>
      <w:rPr>
        <w:rFonts w:hint="default"/>
      </w:rPr>
      <w:start w:val="1"/>
      <w:suff w:val="tab"/>
    </w:lvl>
  </w:abstractNum>
  <w:abstractNum w:abstractNumId="6">
    <w:nsid w:val="2FC607B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149F1E08"/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1"/>
  </w:num>
  <w:num w:numId="11">
    <w:abstractNumId w:val="1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17" w:default="1">
    <w:name w:val="Normal"/>
    <w:qFormat/>
    <w:pPr>
      <w:pBdr/>
      <w:spacing/>
      <w:ind/>
    </w:pPr>
  </w:style>
  <w:style w:type="paragraph" w:styleId="718">
    <w:name w:val="Heading 1"/>
    <w:basedOn w:val="717"/>
    <w:next w:val="717"/>
    <w:link w:val="85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19">
    <w:name w:val="Heading 2"/>
    <w:basedOn w:val="717"/>
    <w:next w:val="717"/>
    <w:link w:val="85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20">
    <w:name w:val="Heading 3"/>
    <w:basedOn w:val="717"/>
    <w:next w:val="717"/>
    <w:link w:val="85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21">
    <w:name w:val="Heading 4"/>
    <w:basedOn w:val="717"/>
    <w:next w:val="717"/>
    <w:link w:val="85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22">
    <w:name w:val="Heading 5"/>
    <w:basedOn w:val="717"/>
    <w:next w:val="717"/>
    <w:link w:val="86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23">
    <w:name w:val="Heading 6"/>
    <w:basedOn w:val="717"/>
    <w:next w:val="717"/>
    <w:link w:val="86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4">
    <w:name w:val="Heading 7"/>
    <w:basedOn w:val="717"/>
    <w:next w:val="717"/>
    <w:link w:val="86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5">
    <w:name w:val="Heading 8"/>
    <w:basedOn w:val="717"/>
    <w:next w:val="717"/>
    <w:link w:val="86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6">
    <w:name w:val="Heading 9"/>
    <w:basedOn w:val="717"/>
    <w:next w:val="717"/>
    <w:link w:val="86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7" w:default="1">
    <w:name w:val="Default Paragraph Font"/>
    <w:uiPriority w:val="1"/>
    <w:semiHidden/>
    <w:unhideWhenUsed/>
    <w:pPr>
      <w:pBdr/>
      <w:spacing/>
      <w:ind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9" w:default="1">
    <w:name w:val="No List"/>
    <w:uiPriority w:val="99"/>
    <w:semiHidden/>
    <w:unhideWhenUsed/>
    <w:pPr>
      <w:pBdr/>
      <w:spacing/>
      <w:ind/>
    </w:pPr>
  </w:style>
  <w:style w:type="table" w:styleId="730">
    <w:name w:val="Table Grid"/>
    <w:basedOn w:val="72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Light"/>
    <w:basedOn w:val="72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72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72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1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2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3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ned - Accent 4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ned - Accent 5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ned - Accent 6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6" w:customStyle="1">
    <w:name w:val="Heading 1 Char"/>
    <w:basedOn w:val="727"/>
    <w:link w:val="71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57" w:customStyle="1">
    <w:name w:val="Heading 2 Char"/>
    <w:basedOn w:val="727"/>
    <w:link w:val="71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58" w:customStyle="1">
    <w:name w:val="Heading 3 Char"/>
    <w:basedOn w:val="727"/>
    <w:link w:val="72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59" w:customStyle="1">
    <w:name w:val="Heading 4 Char"/>
    <w:basedOn w:val="727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60" w:customStyle="1">
    <w:name w:val="Heading 5 Char"/>
    <w:basedOn w:val="727"/>
    <w:link w:val="72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61" w:customStyle="1">
    <w:name w:val="Heading 6 Char"/>
    <w:basedOn w:val="727"/>
    <w:link w:val="72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2" w:customStyle="1">
    <w:name w:val="Heading 7 Char"/>
    <w:basedOn w:val="727"/>
    <w:link w:val="72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3" w:customStyle="1">
    <w:name w:val="Heading 8 Char"/>
    <w:basedOn w:val="727"/>
    <w:link w:val="7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customStyle="1">
    <w:name w:val="Heading 9 Char"/>
    <w:basedOn w:val="727"/>
    <w:link w:val="72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Title"/>
    <w:basedOn w:val="717"/>
    <w:next w:val="717"/>
    <w:link w:val="86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6" w:customStyle="1">
    <w:name w:val="Title Char"/>
    <w:basedOn w:val="727"/>
    <w:link w:val="86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7">
    <w:name w:val="Subtitle"/>
    <w:basedOn w:val="717"/>
    <w:next w:val="717"/>
    <w:link w:val="86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8" w:customStyle="1">
    <w:name w:val="Subtitle Char"/>
    <w:basedOn w:val="727"/>
    <w:link w:val="86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9">
    <w:name w:val="Quote"/>
    <w:basedOn w:val="717"/>
    <w:next w:val="717"/>
    <w:link w:val="87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0" w:customStyle="1">
    <w:name w:val="Quote Char"/>
    <w:basedOn w:val="727"/>
    <w:link w:val="86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1">
    <w:name w:val="Intense Emphasis"/>
    <w:basedOn w:val="727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72">
    <w:name w:val="Intense Quote"/>
    <w:basedOn w:val="717"/>
    <w:next w:val="717"/>
    <w:link w:val="873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73" w:customStyle="1">
    <w:name w:val="Intense Quote Char"/>
    <w:basedOn w:val="727"/>
    <w:link w:val="872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74">
    <w:name w:val="Intense Reference"/>
    <w:basedOn w:val="727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75">
    <w:name w:val="Subtle Emphasis"/>
    <w:basedOn w:val="7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6">
    <w:name w:val="Emphasis"/>
    <w:basedOn w:val="727"/>
    <w:uiPriority w:val="20"/>
    <w:qFormat/>
    <w:pPr>
      <w:pBdr/>
      <w:spacing/>
      <w:ind/>
    </w:pPr>
    <w:rPr>
      <w:i/>
      <w:iCs/>
    </w:rPr>
  </w:style>
  <w:style w:type="character" w:styleId="877">
    <w:name w:val="Strong"/>
    <w:basedOn w:val="727"/>
    <w:uiPriority w:val="22"/>
    <w:qFormat/>
    <w:pPr>
      <w:pBdr/>
      <w:spacing/>
      <w:ind/>
    </w:pPr>
    <w:rPr>
      <w:b/>
      <w:bCs/>
    </w:rPr>
  </w:style>
  <w:style w:type="character" w:styleId="878">
    <w:name w:val="Subtle Reference"/>
    <w:basedOn w:val="7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9">
    <w:name w:val="Book Title"/>
    <w:basedOn w:val="72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0">
    <w:name w:val="Header"/>
    <w:basedOn w:val="717"/>
    <w:link w:val="88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1" w:customStyle="1">
    <w:name w:val="Header Char"/>
    <w:basedOn w:val="727"/>
    <w:link w:val="880"/>
    <w:uiPriority w:val="99"/>
    <w:pPr>
      <w:pBdr/>
      <w:spacing/>
      <w:ind/>
    </w:pPr>
  </w:style>
  <w:style w:type="paragraph" w:styleId="882">
    <w:name w:val="Footer"/>
    <w:basedOn w:val="717"/>
    <w:link w:val="88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3" w:customStyle="1">
    <w:name w:val="Footer Char"/>
    <w:basedOn w:val="727"/>
    <w:link w:val="882"/>
    <w:uiPriority w:val="99"/>
    <w:pPr>
      <w:pBdr/>
      <w:spacing/>
      <w:ind/>
    </w:pPr>
  </w:style>
  <w:style w:type="paragraph" w:styleId="884">
    <w:name w:val="Caption"/>
    <w:basedOn w:val="717"/>
    <w:next w:val="717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885">
    <w:name w:val="footnote text"/>
    <w:basedOn w:val="717"/>
    <w:link w:val="88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6" w:customStyle="1">
    <w:name w:val="Footnote Text Char"/>
    <w:basedOn w:val="727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footnote reference"/>
    <w:basedOn w:val="727"/>
    <w:uiPriority w:val="99"/>
    <w:semiHidden/>
    <w:unhideWhenUsed/>
    <w:pPr>
      <w:pBdr/>
      <w:spacing/>
      <w:ind/>
    </w:pPr>
    <w:rPr>
      <w:vertAlign w:val="superscript"/>
    </w:rPr>
  </w:style>
  <w:style w:type="paragraph" w:styleId="888">
    <w:name w:val="endnote text"/>
    <w:basedOn w:val="717"/>
    <w:link w:val="88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9" w:customStyle="1">
    <w:name w:val="Endnote Text Char"/>
    <w:basedOn w:val="727"/>
    <w:link w:val="888"/>
    <w:uiPriority w:val="99"/>
    <w:semiHidden/>
    <w:pPr>
      <w:pBdr/>
      <w:spacing/>
      <w:ind/>
    </w:pPr>
    <w:rPr>
      <w:sz w:val="20"/>
      <w:szCs w:val="20"/>
    </w:rPr>
  </w:style>
  <w:style w:type="character" w:styleId="890">
    <w:name w:val="endnote reference"/>
    <w:basedOn w:val="727"/>
    <w:uiPriority w:val="99"/>
    <w:semiHidden/>
    <w:unhideWhenUsed/>
    <w:pPr>
      <w:pBdr/>
      <w:spacing/>
      <w:ind/>
    </w:pPr>
    <w:rPr>
      <w:vertAlign w:val="superscript"/>
    </w:rPr>
  </w:style>
  <w:style w:type="character" w:styleId="891">
    <w:name w:val="Hyperlink"/>
    <w:basedOn w:val="72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2">
    <w:name w:val="FollowedHyperlink"/>
    <w:basedOn w:val="72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3">
    <w:name w:val="toc 1"/>
    <w:basedOn w:val="717"/>
    <w:next w:val="717"/>
    <w:uiPriority w:val="39"/>
    <w:unhideWhenUsed/>
    <w:pPr>
      <w:pBdr/>
      <w:spacing w:after="100"/>
      <w:ind/>
    </w:pPr>
  </w:style>
  <w:style w:type="paragraph" w:styleId="894">
    <w:name w:val="toc 2"/>
    <w:basedOn w:val="717"/>
    <w:next w:val="717"/>
    <w:uiPriority w:val="39"/>
    <w:unhideWhenUsed/>
    <w:pPr>
      <w:pBdr/>
      <w:spacing w:after="100"/>
      <w:ind w:left="220"/>
    </w:pPr>
  </w:style>
  <w:style w:type="paragraph" w:styleId="895">
    <w:name w:val="toc 3"/>
    <w:basedOn w:val="717"/>
    <w:next w:val="717"/>
    <w:uiPriority w:val="39"/>
    <w:unhideWhenUsed/>
    <w:pPr>
      <w:pBdr/>
      <w:spacing w:after="100"/>
      <w:ind w:left="440"/>
    </w:pPr>
  </w:style>
  <w:style w:type="paragraph" w:styleId="896">
    <w:name w:val="toc 4"/>
    <w:basedOn w:val="717"/>
    <w:next w:val="717"/>
    <w:uiPriority w:val="39"/>
    <w:unhideWhenUsed/>
    <w:pPr>
      <w:pBdr/>
      <w:spacing w:after="100"/>
      <w:ind w:left="660"/>
    </w:pPr>
  </w:style>
  <w:style w:type="paragraph" w:styleId="897">
    <w:name w:val="toc 5"/>
    <w:basedOn w:val="717"/>
    <w:next w:val="717"/>
    <w:uiPriority w:val="39"/>
    <w:unhideWhenUsed/>
    <w:pPr>
      <w:pBdr/>
      <w:spacing w:after="100"/>
      <w:ind w:left="880"/>
    </w:pPr>
  </w:style>
  <w:style w:type="paragraph" w:styleId="898">
    <w:name w:val="toc 6"/>
    <w:basedOn w:val="717"/>
    <w:next w:val="717"/>
    <w:uiPriority w:val="39"/>
    <w:unhideWhenUsed/>
    <w:pPr>
      <w:pBdr/>
      <w:spacing w:after="100"/>
      <w:ind w:left="1100"/>
    </w:pPr>
  </w:style>
  <w:style w:type="paragraph" w:styleId="899">
    <w:name w:val="toc 7"/>
    <w:basedOn w:val="717"/>
    <w:next w:val="717"/>
    <w:uiPriority w:val="39"/>
    <w:unhideWhenUsed/>
    <w:pPr>
      <w:pBdr/>
      <w:spacing w:after="100"/>
      <w:ind w:left="1320"/>
    </w:pPr>
  </w:style>
  <w:style w:type="paragraph" w:styleId="900">
    <w:name w:val="toc 8"/>
    <w:basedOn w:val="717"/>
    <w:next w:val="717"/>
    <w:uiPriority w:val="39"/>
    <w:unhideWhenUsed/>
    <w:pPr>
      <w:pBdr/>
      <w:spacing w:after="100"/>
      <w:ind w:left="1540"/>
    </w:pPr>
  </w:style>
  <w:style w:type="paragraph" w:styleId="901">
    <w:name w:val="toc 9"/>
    <w:basedOn w:val="717"/>
    <w:next w:val="717"/>
    <w:uiPriority w:val="39"/>
    <w:unhideWhenUsed/>
    <w:pPr>
      <w:pBdr/>
      <w:spacing w:after="100"/>
      <w:ind w:left="1760"/>
    </w:pPr>
  </w:style>
  <w:style w:type="character" w:styleId="902">
    <w:name w:val="Placeholder Text"/>
    <w:basedOn w:val="727"/>
    <w:uiPriority w:val="99"/>
    <w:semiHidden/>
    <w:pPr>
      <w:pBdr/>
      <w:spacing/>
      <w:ind/>
    </w:pPr>
    <w:rPr>
      <w:color w:val="666666"/>
    </w:r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717"/>
    <w:next w:val="717"/>
    <w:uiPriority w:val="99"/>
    <w:unhideWhenUsed/>
    <w:pPr>
      <w:pBdr/>
      <w:spacing w:after="0"/>
      <w:ind/>
    </w:pPr>
  </w:style>
  <w:style w:type="paragraph" w:styleId="905">
    <w:name w:val="No Spacing"/>
    <w:basedOn w:val="717"/>
    <w:uiPriority w:val="1"/>
    <w:qFormat/>
    <w:pPr>
      <w:pBdr/>
      <w:spacing w:after="0" w:line="240" w:lineRule="auto"/>
      <w:ind/>
    </w:pPr>
  </w:style>
  <w:style w:type="paragraph" w:styleId="906">
    <w:name w:val="List Paragraph"/>
    <w:basedOn w:val="717"/>
    <w:uiPriority w:val="34"/>
    <w:qFormat/>
    <w:pPr>
      <w:pBdr/>
      <w:spacing/>
      <w:ind w:left="720"/>
      <w:contextualSpacing w:val="true"/>
    </w:pPr>
  </w:style>
  <w:style w:type="paragraph" w:styleId="907" w:customStyle="1">
    <w:name w:val="Body Text1"/>
    <w:uiPriority w:val="1"/>
    <w:qFormat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before="28" w:line="240" w:lineRule="auto"/>
      <w:ind w:hanging="228" w:left="343"/>
    </w:pPr>
    <w:rPr>
      <w:rFonts w:ascii="Tahoma" w:hAnsi="Tahoma" w:eastAsia="Tahoma"/>
      <w:sz w:val="24"/>
      <w:szCs w:val="24"/>
    </w:rPr>
  </w:style>
  <w:style w:type="table" w:styleId="908" w:customStyle="1">
    <w:name w:val="Table Normal1"/>
    <w:uiPriority w:val="2"/>
    <w:semiHidden/>
    <w:unhideWhenUsed/>
    <w:qFormat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9" w:customStyle="1">
    <w:name w:val="Table Paragraph"/>
    <w:uiPriority w:val="1"/>
    <w:qFormat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created xsi:type="dcterms:W3CDTF">2026-05-11T06:16:00Z</dcterms:created>
  <dcterms:modified xsi:type="dcterms:W3CDTF">2026-05-13T17:56:54Z</dcterms:modified>
</cp:coreProperties>
</file>